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B3D85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B3D85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0A0D1F" w:rsidRPr="00FB3D85" w:rsidRDefault="008F6B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B3D85">
        <w:rPr>
          <w:rFonts w:cs="Times New Roman"/>
          <w:b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3A02FC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CA25E1">
        <w:rPr>
          <w:rFonts w:cs="Times New Roman"/>
          <w:b/>
          <w:sz w:val="26"/>
          <w:szCs w:val="26"/>
        </w:rPr>
        <w:t>информационной безопасности и информационных технологий</w:t>
      </w:r>
    </w:p>
    <w:p w:rsidR="00674287" w:rsidRPr="00FB3D85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B3D85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FB3D85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FB3D85">
        <w:rPr>
          <w:rFonts w:cs="Times New Roman"/>
          <w:b/>
          <w:color w:val="000000" w:themeColor="text1"/>
          <w:sz w:val="26"/>
          <w:szCs w:val="26"/>
        </w:rPr>
        <w:t xml:space="preserve">№22 </w:t>
      </w:r>
      <w:r w:rsidR="002029A6" w:rsidRPr="00FB3D85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FB3D85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CD6E7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D1579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:rsidR="000B7C1A" w:rsidRPr="00CD6E7A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 налогового инспектора </w:t>
      </w:r>
      <w:r w:rsidR="003A02F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</w:t>
      </w:r>
      <w:r w:rsidR="0033377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информационной безопасности и информационных технологий (далее – Отдел) </w:t>
      </w:r>
      <w:r w:rsidR="00D02D21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(далее –</w:t>
      </w:r>
      <w:r w:rsidR="00333777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относится к 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CD6E7A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йской Федерации от 31.12.2005 № </w:t>
      </w: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11-3-4</w:t>
      </w:r>
      <w:r w:rsidR="00AA0A5E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-0</w:t>
      </w:r>
      <w:r w:rsidR="00D8526F" w:rsidRPr="00D8526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A64DCB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CD6E7A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244AF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33377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Отдела</w:t>
      </w:r>
      <w:r w:rsidR="00016846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E5383C" w:rsidRPr="002304CC" w:rsidRDefault="00E5383C" w:rsidP="002304C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2304CC">
        <w:rPr>
          <w:rFonts w:cs="Times New Roman"/>
          <w:sz w:val="26"/>
          <w:szCs w:val="26"/>
        </w:rPr>
        <w:t>3.</w:t>
      </w:r>
      <w:r w:rsidR="00016846" w:rsidRPr="002304CC">
        <w:rPr>
          <w:rFonts w:cs="Times New Roman"/>
          <w:sz w:val="26"/>
          <w:szCs w:val="26"/>
        </w:rPr>
        <w:t> </w:t>
      </w:r>
      <w:r w:rsidRPr="002304CC">
        <w:rPr>
          <w:rFonts w:cs="Times New Roman"/>
          <w:sz w:val="26"/>
          <w:szCs w:val="26"/>
        </w:rPr>
        <w:t>Вид профессиональной служебной деятельности</w:t>
      </w:r>
      <w:r w:rsidR="00AA0A5E" w:rsidRPr="002304C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44AFD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333777">
        <w:rPr>
          <w:rFonts w:cs="Times New Roman"/>
          <w:sz w:val="26"/>
          <w:szCs w:val="26"/>
          <w:shd w:val="clear" w:color="auto" w:fill="FFFFFF" w:themeFill="background1"/>
        </w:rPr>
        <w:t xml:space="preserve"> Отдела</w:t>
      </w:r>
      <w:r w:rsidRPr="002304CC">
        <w:rPr>
          <w:rFonts w:cs="Times New Roman"/>
          <w:sz w:val="26"/>
          <w:szCs w:val="26"/>
        </w:rPr>
        <w:t>:</w:t>
      </w:r>
      <w:r w:rsidR="00B14EB0" w:rsidRPr="002304CC">
        <w:rPr>
          <w:rFonts w:cs="Times New Roman"/>
          <w:sz w:val="26"/>
          <w:szCs w:val="26"/>
        </w:rPr>
        <w:t xml:space="preserve"> </w:t>
      </w:r>
      <w:r w:rsidR="00FB3D85" w:rsidRPr="002304CC">
        <w:rPr>
          <w:rFonts w:cs="Times New Roman"/>
          <w:sz w:val="26"/>
          <w:szCs w:val="26"/>
        </w:rPr>
        <w:t>регулирование в области информационных технологий</w:t>
      </w:r>
      <w:r w:rsidR="0092327E">
        <w:rPr>
          <w:rFonts w:cs="Times New Roman"/>
          <w:sz w:val="26"/>
          <w:szCs w:val="26"/>
        </w:rPr>
        <w:t>;</w:t>
      </w:r>
      <w:r w:rsidR="002304CC" w:rsidRPr="002304CC">
        <w:rPr>
          <w:rFonts w:cs="Times New Roman"/>
          <w:sz w:val="26"/>
          <w:szCs w:val="26"/>
        </w:rPr>
        <w:t xml:space="preserve"> р</w:t>
      </w:r>
      <w:r w:rsidR="002304CC" w:rsidRPr="002304CC">
        <w:rPr>
          <w:rFonts w:cs="Times New Roman"/>
          <w:bCs/>
          <w:sz w:val="26"/>
          <w:szCs w:val="26"/>
        </w:rPr>
        <w:t>азвитие инфраструктуры информационно-коммуникационных технологий, сетей и средств связи</w:t>
      </w:r>
      <w:r w:rsidR="0092327E">
        <w:rPr>
          <w:rFonts w:cs="Times New Roman"/>
          <w:bCs/>
          <w:sz w:val="26"/>
          <w:szCs w:val="26"/>
        </w:rPr>
        <w:t>;</w:t>
      </w:r>
      <w:r w:rsidR="002304CC" w:rsidRPr="002304CC">
        <w:rPr>
          <w:rFonts w:cs="Times New Roman"/>
          <w:bCs/>
          <w:sz w:val="26"/>
          <w:szCs w:val="26"/>
        </w:rPr>
        <w:t xml:space="preserve"> внедрение информационно-коммуникационных технологий (ИКТ) в органах власти, включая технологии электронного правительства</w:t>
      </w:r>
      <w:r w:rsidR="008108C7">
        <w:rPr>
          <w:rFonts w:cs="Times New Roman"/>
          <w:sz w:val="26"/>
          <w:szCs w:val="26"/>
        </w:rPr>
        <w:t>, в част</w:t>
      </w:r>
      <w:r w:rsidR="00496E5F">
        <w:rPr>
          <w:rFonts w:cs="Times New Roman"/>
          <w:sz w:val="26"/>
          <w:szCs w:val="26"/>
        </w:rPr>
        <w:t>и</w:t>
      </w:r>
      <w:r w:rsidR="008108C7">
        <w:rPr>
          <w:rFonts w:cs="Times New Roman"/>
          <w:sz w:val="26"/>
          <w:szCs w:val="26"/>
        </w:rPr>
        <w:t>, относящейся к сфере деятельности Федеральной налоговой службы.</w:t>
      </w:r>
    </w:p>
    <w:p w:rsidR="003B7A81" w:rsidRPr="00CD6E7A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4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  <w:r w:rsidRPr="00CD6E7A">
        <w:rPr>
          <w:rFonts w:cs="Times New Roman"/>
          <w:color w:val="000000" w:themeColor="text1"/>
          <w:sz w:val="26"/>
          <w:szCs w:val="26"/>
        </w:rPr>
        <w:t> </w:t>
      </w:r>
      <w:r w:rsidR="00397C11" w:rsidRPr="00CD6E7A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244AF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AA0A5E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33777">
        <w:rPr>
          <w:rFonts w:cs="Times New Roman"/>
          <w:color w:val="000000" w:themeColor="text1"/>
          <w:sz w:val="26"/>
          <w:szCs w:val="26"/>
        </w:rPr>
        <w:t>Отдела</w:t>
      </w:r>
      <w:r w:rsidR="00397C11" w:rsidRPr="00CD6E7A">
        <w:rPr>
          <w:rFonts w:cs="Times New Roman"/>
          <w:color w:val="000000" w:themeColor="text1"/>
          <w:sz w:val="26"/>
          <w:szCs w:val="26"/>
        </w:rPr>
        <w:t xml:space="preserve"> осуществля</w:t>
      </w:r>
      <w:r w:rsidR="00480CC4">
        <w:rPr>
          <w:rFonts w:cs="Times New Roman"/>
          <w:color w:val="000000" w:themeColor="text1"/>
          <w:sz w:val="26"/>
          <w:szCs w:val="26"/>
        </w:rPr>
        <w:t>ю</w:t>
      </w:r>
      <w:r w:rsidR="00397C11" w:rsidRPr="00CD6E7A">
        <w:rPr>
          <w:rFonts w:cs="Times New Roman"/>
          <w:color w:val="000000" w:themeColor="text1"/>
          <w:sz w:val="26"/>
          <w:szCs w:val="26"/>
        </w:rPr>
        <w:t xml:space="preserve">тся </w:t>
      </w:r>
      <w:r w:rsidR="00AA0A5E" w:rsidRPr="00CD6E7A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CD6E7A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CD6E7A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CD6E7A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CD6E7A" w:rsidRDefault="001559CE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5. </w:t>
      </w:r>
      <w:r w:rsidR="00A64DCB">
        <w:rPr>
          <w:rFonts w:cs="Times New Roman"/>
          <w:color w:val="000000" w:themeColor="text1"/>
          <w:sz w:val="26"/>
          <w:szCs w:val="26"/>
        </w:rPr>
        <w:t>Г</w:t>
      </w:r>
      <w:r w:rsidR="00AA0A5E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33377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Отдела</w:t>
      </w:r>
      <w:r w:rsidR="00AA0A5E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CD6E7A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CD6E7A">
        <w:rPr>
          <w:rFonts w:cs="Times New Roman"/>
          <w:color w:val="000000" w:themeColor="text1"/>
          <w:sz w:val="26"/>
          <w:szCs w:val="26"/>
        </w:rPr>
        <w:t>у</w:t>
      </w:r>
      <w:r w:rsidR="00AA0A5E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333777">
        <w:rPr>
          <w:rFonts w:cs="Times New Roman"/>
          <w:color w:val="000000" w:themeColor="text1"/>
          <w:sz w:val="26"/>
          <w:szCs w:val="26"/>
        </w:rPr>
        <w:t>О</w:t>
      </w:r>
      <w:r w:rsidR="003A02FC">
        <w:rPr>
          <w:rFonts w:cs="Times New Roman"/>
          <w:color w:val="000000" w:themeColor="text1"/>
          <w:sz w:val="26"/>
          <w:szCs w:val="26"/>
        </w:rPr>
        <w:t xml:space="preserve">тдела </w:t>
      </w:r>
      <w:r w:rsidR="00770B43" w:rsidRPr="00CD6E7A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70B43" w:rsidRPr="00CD6E7A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по </w:t>
      </w:r>
      <w:r w:rsidR="0052623E" w:rsidRPr="00CD6E7A">
        <w:rPr>
          <w:rFonts w:cs="Times New Roman"/>
          <w:color w:val="000000" w:themeColor="text1"/>
          <w:sz w:val="26"/>
          <w:szCs w:val="26"/>
        </w:rPr>
        <w:t>г. Москве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 (далее – </w:t>
      </w:r>
      <w:r w:rsidR="00770B43" w:rsidRPr="00CD6E7A">
        <w:rPr>
          <w:rFonts w:cs="Times New Roman"/>
          <w:color w:val="000000" w:themeColor="text1"/>
          <w:sz w:val="26"/>
          <w:szCs w:val="26"/>
        </w:rPr>
        <w:t>Инспекция</w:t>
      </w:r>
      <w:r w:rsidR="00944E3B" w:rsidRPr="00CD6E7A">
        <w:rPr>
          <w:rFonts w:cs="Times New Roman"/>
          <w:color w:val="000000" w:themeColor="text1"/>
          <w:sz w:val="26"/>
          <w:szCs w:val="26"/>
        </w:rPr>
        <w:t>)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2F2360" w:rsidRPr="00CD6E7A" w:rsidRDefault="002F2360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CD6E7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D15794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7B2780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  <w:r w:rsidR="0049073B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Для замещения должности</w:t>
      </w:r>
      <w:r w:rsidR="00770B43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244AF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770B43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3377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устанавливаются следующие </w:t>
      </w:r>
      <w:r w:rsidR="007C6D69" w:rsidRPr="00CD6E7A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требования</w:t>
      </w:r>
      <w:r w:rsidR="009A7768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BB39D0" w:rsidRPr="00CD6E7A" w:rsidRDefault="007B2780" w:rsidP="00BB39D0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6.1.</w:t>
      </w:r>
      <w:r w:rsidR="0049073B" w:rsidRPr="00CD6E7A">
        <w:rPr>
          <w:rFonts w:cs="Times New Roman"/>
          <w:color w:val="000000" w:themeColor="text1"/>
          <w:sz w:val="26"/>
          <w:szCs w:val="26"/>
        </w:rPr>
        <w:t> </w:t>
      </w:r>
      <w:r w:rsidRPr="00CD6E7A">
        <w:rPr>
          <w:rFonts w:cs="Times New Roman"/>
          <w:color w:val="000000" w:themeColor="text1"/>
          <w:sz w:val="26"/>
          <w:szCs w:val="26"/>
        </w:rPr>
        <w:t>Н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аличие </w:t>
      </w:r>
      <w:r w:rsidR="0041019D" w:rsidRPr="00CD6E7A">
        <w:rPr>
          <w:rFonts w:cs="Times New Roman"/>
          <w:color w:val="000000" w:themeColor="text1"/>
          <w:sz w:val="26"/>
          <w:szCs w:val="26"/>
        </w:rPr>
        <w:t>высшего образования</w:t>
      </w:r>
      <w:r w:rsidR="00804AB6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BB39D0" w:rsidRPr="001B4241" w:rsidRDefault="00BB39D0" w:rsidP="00BB39D0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1B4241" w:rsidRDefault="0098413A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pacing w:val="-2"/>
          <w:sz w:val="26"/>
          <w:szCs w:val="26"/>
        </w:rPr>
      </w:pPr>
      <w:r w:rsidRPr="001B4241">
        <w:rPr>
          <w:rFonts w:cs="Times New Roman"/>
          <w:color w:val="000000" w:themeColor="text1"/>
          <w:spacing w:val="-2"/>
          <w:sz w:val="26"/>
          <w:szCs w:val="26"/>
        </w:rPr>
        <w:t>6.</w:t>
      </w:r>
      <w:r w:rsidR="00BB39D0" w:rsidRPr="001B4241">
        <w:rPr>
          <w:rFonts w:cs="Times New Roman"/>
          <w:color w:val="000000" w:themeColor="text1"/>
          <w:spacing w:val="-2"/>
          <w:sz w:val="26"/>
          <w:szCs w:val="26"/>
        </w:rPr>
        <w:t>3</w:t>
      </w:r>
      <w:r w:rsidRPr="001B4241">
        <w:rPr>
          <w:rFonts w:cs="Times New Roman"/>
          <w:color w:val="000000" w:themeColor="text1"/>
          <w:spacing w:val="-2"/>
          <w:sz w:val="26"/>
          <w:szCs w:val="26"/>
        </w:rPr>
        <w:t>. Н</w:t>
      </w:r>
      <w:r w:rsidR="00F975FE" w:rsidRPr="001B4241">
        <w:rPr>
          <w:rFonts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1B4241">
        <w:rPr>
          <w:rFonts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1B4241">
        <w:rPr>
          <w:rFonts w:cs="Times New Roman"/>
          <w:color w:val="000000" w:themeColor="text1"/>
          <w:spacing w:val="-2"/>
          <w:sz w:val="26"/>
          <w:szCs w:val="26"/>
        </w:rPr>
        <w:t>:</w:t>
      </w:r>
      <w:r w:rsidR="00452018" w:rsidRPr="001B4241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7972CB" w:rsidRPr="001B4241">
        <w:rPr>
          <w:rFonts w:cs="Times New Roman"/>
          <w:color w:val="000000" w:themeColor="text1"/>
          <w:sz w:val="26"/>
          <w:szCs w:val="26"/>
        </w:rPr>
        <w:t>государственного языка Российской Федерации (русского языка);</w:t>
      </w:r>
      <w:r w:rsidR="00452018" w:rsidRPr="001B4241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1B4241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8" w:history="1">
        <w:r w:rsidR="007972CB" w:rsidRPr="001B4241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1B4241">
        <w:rPr>
          <w:rFonts w:cs="Times New Roman"/>
          <w:color w:val="000000" w:themeColor="text1"/>
          <w:sz w:val="26"/>
          <w:szCs w:val="26"/>
        </w:rPr>
        <w:t xml:space="preserve"> Российской Федерации, </w:t>
      </w:r>
      <w:r w:rsidR="003A2761" w:rsidRPr="001B4241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1B4241">
        <w:rPr>
          <w:rFonts w:cs="Times New Roman"/>
          <w:color w:val="000000" w:themeColor="text1"/>
          <w:sz w:val="26"/>
          <w:szCs w:val="26"/>
        </w:rPr>
        <w:t>;</w:t>
      </w:r>
      <w:r w:rsidR="00452018" w:rsidRPr="001B4241">
        <w:rPr>
          <w:rFonts w:cs="Times New Roman"/>
          <w:color w:val="000000" w:themeColor="text1"/>
          <w:sz w:val="26"/>
          <w:szCs w:val="26"/>
        </w:rPr>
        <w:t xml:space="preserve"> </w:t>
      </w:r>
      <w:r w:rsidR="006F2F05" w:rsidRPr="001B4241">
        <w:rPr>
          <w:rFonts w:cs="Times New Roman"/>
          <w:color w:val="000000" w:themeColor="text1"/>
          <w:sz w:val="26"/>
          <w:szCs w:val="26"/>
        </w:rPr>
        <w:t xml:space="preserve">знаний </w:t>
      </w:r>
      <w:r w:rsidR="007972CB" w:rsidRPr="001B4241">
        <w:rPr>
          <w:rFonts w:cs="Times New Roman"/>
          <w:color w:val="000000" w:themeColor="text1"/>
          <w:sz w:val="26"/>
          <w:szCs w:val="26"/>
        </w:rPr>
        <w:t>в области информационно-коммуникационных технологий</w:t>
      </w:r>
      <w:r w:rsidR="00E9464B" w:rsidRPr="001B4241">
        <w:rPr>
          <w:rFonts w:cs="Times New Roman"/>
          <w:color w:val="000000" w:themeColor="text1"/>
          <w:sz w:val="26"/>
          <w:szCs w:val="26"/>
        </w:rPr>
        <w:t xml:space="preserve">; </w:t>
      </w:r>
      <w:r w:rsidR="00E9464B" w:rsidRPr="001B4241">
        <w:rPr>
          <w:sz w:val="26"/>
          <w:szCs w:val="26"/>
        </w:rPr>
        <w:t>общие и управленческие умения, свидетельствующих о наличии необходимых профессиональных и личностных качеств</w:t>
      </w:r>
      <w:r w:rsidR="009F0BC2" w:rsidRPr="001B4241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E711C3" w:rsidRPr="001B4241" w:rsidRDefault="006F411B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lastRenderedPageBreak/>
        <w:t>6.</w:t>
      </w:r>
      <w:r w:rsidR="00BB39D0" w:rsidRPr="001B4241">
        <w:rPr>
          <w:rFonts w:cs="Times New Roman"/>
          <w:color w:val="000000" w:themeColor="text1"/>
          <w:sz w:val="26"/>
          <w:szCs w:val="26"/>
        </w:rPr>
        <w:t>4</w:t>
      </w:r>
      <w:r w:rsidR="00C20C8F" w:rsidRPr="001B4241">
        <w:rPr>
          <w:rFonts w:cs="Times New Roman"/>
          <w:color w:val="000000" w:themeColor="text1"/>
          <w:sz w:val="26"/>
          <w:szCs w:val="26"/>
        </w:rPr>
        <w:t>. Наличие</w:t>
      </w:r>
      <w:r w:rsidR="00E711C3" w:rsidRPr="001B4241">
        <w:rPr>
          <w:rFonts w:cs="Times New Roman"/>
          <w:color w:val="000000" w:themeColor="text1"/>
          <w:sz w:val="26"/>
          <w:szCs w:val="26"/>
        </w:rPr>
        <w:t xml:space="preserve"> </w:t>
      </w:r>
      <w:r w:rsidR="00325365" w:rsidRPr="00F5726B">
        <w:rPr>
          <w:rFonts w:cs="Times New Roman"/>
          <w:sz w:val="26"/>
          <w:szCs w:val="26"/>
        </w:rPr>
        <w:t>высшего образования</w:t>
      </w:r>
      <w:r w:rsidR="00F975FE" w:rsidRPr="001B4241">
        <w:rPr>
          <w:rFonts w:cs="Times New Roman"/>
          <w:color w:val="000000" w:themeColor="text1"/>
          <w:sz w:val="26"/>
          <w:szCs w:val="26"/>
        </w:rPr>
        <w:t>:</w:t>
      </w:r>
    </w:p>
    <w:p w:rsidR="00FB3D85" w:rsidRPr="001B4241" w:rsidRDefault="006F411B" w:rsidP="00FB3D8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t>6.</w:t>
      </w:r>
      <w:r w:rsidR="00BB39D0" w:rsidRPr="001B4241">
        <w:rPr>
          <w:rFonts w:cs="Times New Roman"/>
          <w:color w:val="000000" w:themeColor="text1"/>
          <w:sz w:val="26"/>
          <w:szCs w:val="26"/>
        </w:rPr>
        <w:t>4</w:t>
      </w:r>
      <w:r w:rsidR="00CA730A" w:rsidRPr="001B4241">
        <w:rPr>
          <w:rFonts w:cs="Times New Roman"/>
          <w:color w:val="000000" w:themeColor="text1"/>
          <w:sz w:val="26"/>
          <w:szCs w:val="26"/>
        </w:rPr>
        <w:t>.1.</w:t>
      </w:r>
      <w:r w:rsidR="0071560A" w:rsidRPr="001B4241">
        <w:rPr>
          <w:rFonts w:cs="Times New Roman"/>
          <w:color w:val="000000" w:themeColor="text1"/>
          <w:sz w:val="26"/>
          <w:szCs w:val="26"/>
        </w:rPr>
        <w:t> </w:t>
      </w:r>
      <w:r w:rsidR="00A97A49" w:rsidRPr="001B4241">
        <w:rPr>
          <w:rFonts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закон от 02 мая 2006 г. № 59-ФЗ «О порядке рассмотрения обращений граждан Российской Федерации»; 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Федеральный закон от 18 июля 2011 г. N 223-ФЗ «О закупках товаров, работ, услуг отдельными видами юридических лиц»;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color w:val="000000" w:themeColor="text1"/>
          <w:sz w:val="26"/>
          <w:szCs w:val="26"/>
        </w:rPr>
        <w:t>Федеральный закон от 05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27 июля 2006 г. № 152-ФЗ «О персональных данных»;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6 апреля 2011 г. № 63-ФЗ «Об электронной подписи»; 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0A3771">
        <w:rPr>
          <w:rFonts w:cs="Times New Roman"/>
          <w:color w:val="000000" w:themeColor="text1"/>
          <w:sz w:val="26"/>
          <w:szCs w:val="26"/>
        </w:rPr>
        <w:t>Федеральный закон от 21 июля 2003 г. № 126-ФЗ «О связи»;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Федеральный закон от 27 июля 2006 г. № 149-ФЗ «Об информации, информационных технологиях и о защите информации»;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25 декабря 2008 г. № 273-ФЗ «О противодействии коррупции»;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Федеральный закон от 27 июля 2004 г. № 79-ФЗ «О государственной гражданской службе Российской Федерации»;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закон от 27 мая 2003 г. № 58-ФЗ «О системе государственной службы Российской Федерации»;  </w:t>
      </w:r>
    </w:p>
    <w:p w:rsidR="00441B67" w:rsidRPr="000A3771" w:rsidRDefault="006474BD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4" w:history="1">
        <w:r w:rsidR="00441B67" w:rsidRPr="000A3771">
          <w:rPr>
            <w:rFonts w:cs="Times New Roman"/>
            <w:sz w:val="26"/>
            <w:szCs w:val="26"/>
          </w:rPr>
          <w:t>Закон</w:t>
        </w:r>
      </w:hyperlink>
      <w:r w:rsidR="00441B67" w:rsidRPr="000A3771">
        <w:rPr>
          <w:rFonts w:cs="Times New Roman"/>
          <w:sz w:val="26"/>
          <w:szCs w:val="26"/>
        </w:rPr>
        <w:t xml:space="preserve"> Российской Федерации от 21 марта 1991 г. № 943-1 «О налоговых органах Российской Федерации»;</w:t>
      </w:r>
    </w:p>
    <w:p w:rsidR="00441B67" w:rsidRPr="000A3771" w:rsidRDefault="006474BD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5" w:history="1">
        <w:r w:rsidR="00441B67" w:rsidRPr="000A3771">
          <w:rPr>
            <w:rFonts w:cs="Times New Roman"/>
            <w:sz w:val="26"/>
            <w:szCs w:val="26"/>
          </w:rPr>
          <w:t>Указ</w:t>
        </w:r>
      </w:hyperlink>
      <w:r w:rsidR="00441B67" w:rsidRPr="000A3771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441B67" w:rsidRPr="000A3771" w:rsidRDefault="006474BD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6" w:history="1">
        <w:r w:rsidR="00441B67" w:rsidRPr="000A3771">
          <w:rPr>
            <w:rFonts w:cs="Times New Roman"/>
            <w:sz w:val="26"/>
            <w:szCs w:val="26"/>
          </w:rPr>
          <w:t>Указ</w:t>
        </w:r>
      </w:hyperlink>
      <w:r w:rsidR="00441B67" w:rsidRPr="000A3771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</w:t>
      </w:r>
    </w:p>
    <w:p w:rsidR="00441B67" w:rsidRPr="000A3771" w:rsidRDefault="006474BD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7" w:history="1">
        <w:r w:rsidR="00441B67" w:rsidRPr="000A3771">
          <w:rPr>
            <w:rFonts w:cs="Times New Roman"/>
            <w:sz w:val="26"/>
            <w:szCs w:val="26"/>
          </w:rPr>
          <w:t>Указ</w:t>
        </w:r>
      </w:hyperlink>
      <w:r w:rsidR="00441B67" w:rsidRPr="000A3771">
        <w:rPr>
          <w:rFonts w:cs="Times New Roman"/>
          <w:sz w:val="26"/>
          <w:szCs w:val="26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Указ Президента Российской Федерации от 01 декабря 2016 г. № 642 «О стратегии научно-технологического развития Российской Федерации»;</w:t>
      </w:r>
    </w:p>
    <w:p w:rsidR="00441B67" w:rsidRPr="000A3771" w:rsidRDefault="006474BD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8" w:history="1">
        <w:r w:rsidR="00441B67" w:rsidRPr="000A3771">
          <w:rPr>
            <w:rFonts w:cs="Times New Roman"/>
            <w:sz w:val="26"/>
            <w:szCs w:val="26"/>
          </w:rPr>
          <w:t>Указ</w:t>
        </w:r>
      </w:hyperlink>
      <w:r w:rsidR="00441B67" w:rsidRPr="000A3771">
        <w:rPr>
          <w:rFonts w:cs="Times New Roman"/>
          <w:sz w:val="26"/>
          <w:szCs w:val="26"/>
        </w:rPr>
        <w:t xml:space="preserve"> Президента Российской Федерации от 5 декабря 2016 г. № 646 «Об утверждении Доктрины информационной безопасности Российской Федерации»;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Указ Президента Российской Федерации от 07 мая 2012 № 596 «О долгосрочной государственной экономической политике»;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</w:t>
      </w:r>
      <w:hyperlink r:id="rId19" w:history="1">
        <w:r w:rsidRPr="000A3771">
          <w:rPr>
            <w:rFonts w:cs="Times New Roman"/>
            <w:sz w:val="26"/>
            <w:szCs w:val="26"/>
          </w:rPr>
          <w:t>остановление</w:t>
        </w:r>
      </w:hyperlink>
      <w:r w:rsidRPr="000A3771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01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05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06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систем, и дальнейшего хранения содержащейся в их базах данных информации»;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08 июня 2011 г. № 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09 декабря 2014 г. № 1342 «О порядке оказания услуг телефонной связи»; 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10 сентября 2009 № 723 «О порядке ввода в эксплуатацию отдельных государственных информационных систем»;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14 сентября 2012 г. № 928 «О базовых государственных информационных ресурсах»;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lastRenderedPageBreak/>
        <w:t>Постановление Правительства Российской Федерации от 19 апреля 2005 г. № 239 «Об утверждении положения о разработке, утверждении и реализации ведомственных целевых программ»;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24 ноября 2009 г. № 953 «Об обеспечении доступа к информации о деятельности Правительства Российской Федерации и федеральных органов исполнительной власти»;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24 ноября 2014 г. № 1240 «О некоторых вопросах по обеспечению использования сети передачи данных органов власти»;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28 марта 2005 г. № 161 «Об утверждении Правил присоединения сетей электросвязи и их взаимодействия»; 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28 ноября 2011 г. № 977 «О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</w:p>
    <w:p w:rsidR="00441B67" w:rsidRPr="000A3771" w:rsidRDefault="006474BD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20" w:history="1">
        <w:r w:rsidR="00441B67" w:rsidRPr="000A3771">
          <w:rPr>
            <w:rFonts w:cs="Times New Roman"/>
            <w:sz w:val="26"/>
            <w:szCs w:val="26"/>
          </w:rPr>
          <w:t>Приказ</w:t>
        </w:r>
      </w:hyperlink>
      <w:r w:rsidR="00441B67" w:rsidRPr="000A3771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ФНС России от 14 марта 2016 г.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Минэкономразвития России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Приказ </w:t>
      </w:r>
      <w:proofErr w:type="spellStart"/>
      <w:r w:rsidRPr="000A3771">
        <w:rPr>
          <w:rFonts w:cs="Times New Roman"/>
          <w:sz w:val="26"/>
          <w:szCs w:val="26"/>
        </w:rPr>
        <w:t>Минкомсвязи</w:t>
      </w:r>
      <w:proofErr w:type="spellEnd"/>
      <w:r w:rsidRPr="000A3771">
        <w:rPr>
          <w:rFonts w:cs="Times New Roman"/>
          <w:sz w:val="26"/>
          <w:szCs w:val="26"/>
        </w:rPr>
        <w:t xml:space="preserve"> России от 01 апреля 2015 № 96 «Об утверждении плана </w:t>
      </w:r>
      <w:proofErr w:type="spellStart"/>
      <w:r w:rsidRPr="000A3771">
        <w:rPr>
          <w:rFonts w:cs="Times New Roman"/>
          <w:sz w:val="26"/>
          <w:szCs w:val="26"/>
        </w:rPr>
        <w:t>импортозамещения</w:t>
      </w:r>
      <w:proofErr w:type="spellEnd"/>
      <w:r w:rsidRPr="000A3771">
        <w:rPr>
          <w:rFonts w:cs="Times New Roman"/>
          <w:sz w:val="26"/>
          <w:szCs w:val="26"/>
        </w:rPr>
        <w:t xml:space="preserve"> программного обеспечения»;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lastRenderedPageBreak/>
        <w:t>Приказ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Распоряжение Правительства Российской Федерации от 07 октября 2015 г. № 1995-р 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данных; 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Распоряжение Правительства Российской Федерации от 20 октября 2010 г. № 1815-р «Об утверждении Государственной программы Российской Федерации «Информационное общество (2011 - 2020 годы)»;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Распоряжение Правительства Российской Федерации от 26 июля 2016 г. № 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Распоряжение Правительства Российской Федерации от 28 августа 2019 г. № 1911-р «Об утверждении Концепции создания государственной единой облачной платформы»;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Методические рекомендации по организации системы проектного управления мероприятиями по информатизации в государственных органах, утвержденные приказом </w:t>
      </w:r>
      <w:proofErr w:type="spellStart"/>
      <w:r w:rsidRPr="000A3771">
        <w:rPr>
          <w:rFonts w:cs="Times New Roman"/>
          <w:sz w:val="26"/>
          <w:szCs w:val="26"/>
        </w:rPr>
        <w:t>Минкомсвязи</w:t>
      </w:r>
      <w:proofErr w:type="spellEnd"/>
      <w:r w:rsidRPr="000A3771">
        <w:rPr>
          <w:rFonts w:cs="Times New Roman"/>
          <w:sz w:val="26"/>
          <w:szCs w:val="26"/>
        </w:rPr>
        <w:t xml:space="preserve"> России от 24 апреля 2013 г. № 96;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Методические рекомендации по планированию мероприятий по информатизации, а также по подготовке планов информатизации федеральными органами исполнительной власти и органами управления государственными внебюджетными фондами, утвержденные приказом </w:t>
      </w:r>
      <w:proofErr w:type="spellStart"/>
      <w:r w:rsidRPr="000A3771">
        <w:rPr>
          <w:rFonts w:cs="Times New Roman"/>
          <w:sz w:val="26"/>
          <w:szCs w:val="26"/>
        </w:rPr>
        <w:t>Минкомсвязи</w:t>
      </w:r>
      <w:proofErr w:type="spellEnd"/>
      <w:r w:rsidRPr="000A3771">
        <w:rPr>
          <w:rFonts w:cs="Times New Roman"/>
          <w:sz w:val="26"/>
          <w:szCs w:val="26"/>
        </w:rPr>
        <w:t xml:space="preserve"> России от 31 августа 2016 № 420;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Методические рекомендации по подготовке отчетов о выполнении планов информатизации государственных органов, включая форму отчета о выполнении </w:t>
      </w:r>
      <w:r w:rsidRPr="000A3771">
        <w:rPr>
          <w:rFonts w:cs="Times New Roman"/>
          <w:sz w:val="26"/>
          <w:szCs w:val="26"/>
        </w:rPr>
        <w:lastRenderedPageBreak/>
        <w:t xml:space="preserve">планов информатизации государственных органов, утвержденные приказом </w:t>
      </w:r>
      <w:proofErr w:type="spellStart"/>
      <w:r w:rsidRPr="000A3771">
        <w:rPr>
          <w:rFonts w:cs="Times New Roman"/>
          <w:sz w:val="26"/>
          <w:szCs w:val="26"/>
        </w:rPr>
        <w:t>Минкомсвязи</w:t>
      </w:r>
      <w:proofErr w:type="spellEnd"/>
      <w:r w:rsidRPr="000A3771">
        <w:rPr>
          <w:rFonts w:cs="Times New Roman"/>
          <w:sz w:val="26"/>
          <w:szCs w:val="26"/>
        </w:rPr>
        <w:t xml:space="preserve"> России от 03 июля 2013 г. № 155;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Методические рекомендации по формированию федеральными органами исполнительной власти и органами управления государственными внебюджетными фондами системы целевых показателей и соответствующих им индикаторов информатизации по приоритетным направлениям использования и развития информационно-коммуникационных технологий, утвержденные приказом </w:t>
      </w:r>
      <w:proofErr w:type="spellStart"/>
      <w:r w:rsidRPr="000A3771">
        <w:rPr>
          <w:rFonts w:cs="Times New Roman"/>
          <w:sz w:val="26"/>
          <w:szCs w:val="26"/>
        </w:rPr>
        <w:t>Минкомсвязи</w:t>
      </w:r>
      <w:proofErr w:type="spellEnd"/>
      <w:r w:rsidRPr="000A3771">
        <w:rPr>
          <w:rFonts w:cs="Times New Roman"/>
          <w:sz w:val="26"/>
          <w:szCs w:val="26"/>
        </w:rPr>
        <w:t xml:space="preserve"> России от 31 августа 2016 № 420;</w:t>
      </w:r>
    </w:p>
    <w:p w:rsidR="00441B67" w:rsidRPr="000A3771" w:rsidRDefault="00441B67" w:rsidP="00441B67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Методические указания по осуществлению учета информационных систем и компонентов информационно-телекоммуникационной инфраструктуры, утвержденные приказом </w:t>
      </w:r>
      <w:proofErr w:type="spellStart"/>
      <w:r w:rsidRPr="000A3771">
        <w:rPr>
          <w:rFonts w:cs="Times New Roman"/>
          <w:sz w:val="26"/>
          <w:szCs w:val="26"/>
        </w:rPr>
        <w:t>Минкомсвязи</w:t>
      </w:r>
      <w:proofErr w:type="spellEnd"/>
      <w:r w:rsidRPr="000A3771">
        <w:rPr>
          <w:rFonts w:cs="Times New Roman"/>
          <w:sz w:val="26"/>
          <w:szCs w:val="26"/>
        </w:rPr>
        <w:t xml:space="preserve"> России от 31 мая 2013 г. № 127;</w:t>
      </w:r>
    </w:p>
    <w:p w:rsidR="000F1ECD" w:rsidRPr="00D42715" w:rsidRDefault="00441B67" w:rsidP="00441B67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Методические указания по разработке и реализации государственных программ Российской Федерации, утвержденные приказом Минэкономразвития Рос</w:t>
      </w:r>
      <w:r>
        <w:rPr>
          <w:rFonts w:cs="Times New Roman"/>
          <w:sz w:val="26"/>
          <w:szCs w:val="26"/>
        </w:rPr>
        <w:t>сии от 26 декабря 2012 г. № 817</w:t>
      </w:r>
      <w:r w:rsidR="00B53012" w:rsidRPr="00D42715">
        <w:rPr>
          <w:rFonts w:cs="Times New Roman"/>
          <w:color w:val="000000" w:themeColor="text1"/>
          <w:sz w:val="26"/>
          <w:szCs w:val="26"/>
        </w:rPr>
        <w:t>.</w:t>
      </w:r>
    </w:p>
    <w:p w:rsidR="0071560A" w:rsidRPr="00CD6E7A" w:rsidRDefault="00A64DCB" w:rsidP="00543188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1B3B32" w:rsidRPr="00CD6E7A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FB37CF" w:rsidRPr="00FB37CF">
        <w:rPr>
          <w:rFonts w:cs="Times New Roman"/>
          <w:color w:val="000000" w:themeColor="text1"/>
          <w:sz w:val="26"/>
          <w:szCs w:val="26"/>
        </w:rPr>
        <w:t xml:space="preserve"> </w:t>
      </w:r>
      <w:r w:rsidR="00FB37CF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CD6E7A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CD6E7A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D6E7A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CD6E7A" w:rsidRPr="00801CB8" w:rsidRDefault="0071560A" w:rsidP="00492DDD">
      <w:pPr>
        <w:shd w:val="clear" w:color="auto" w:fill="FFFFFF" w:themeFill="background1"/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t>6.</w:t>
      </w:r>
      <w:r w:rsidR="00BB39D0" w:rsidRPr="001B4241">
        <w:rPr>
          <w:rFonts w:cs="Times New Roman"/>
          <w:color w:val="000000" w:themeColor="text1"/>
          <w:sz w:val="26"/>
          <w:szCs w:val="26"/>
        </w:rPr>
        <w:t>4</w:t>
      </w:r>
      <w:r w:rsidRPr="001B4241">
        <w:rPr>
          <w:rFonts w:cs="Times New Roman"/>
          <w:color w:val="000000" w:themeColor="text1"/>
          <w:sz w:val="26"/>
          <w:szCs w:val="26"/>
        </w:rPr>
        <w:t>.2. Иные профессиональные знания</w:t>
      </w:r>
      <w:r w:rsidR="00877280" w:rsidRPr="001B4241">
        <w:rPr>
          <w:rFonts w:cs="Times New Roman"/>
          <w:color w:val="000000" w:themeColor="text1"/>
          <w:sz w:val="26"/>
          <w:szCs w:val="26"/>
        </w:rPr>
        <w:t>:</w:t>
      </w:r>
      <w:r w:rsidR="009F0BC2" w:rsidRPr="001B4241">
        <w:rPr>
          <w:rFonts w:cs="Times New Roman"/>
          <w:color w:val="000000" w:themeColor="text1"/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основные принципы построения сетей связи с применением различных технологий;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базовые принципы системного проектирования сетей связи;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особенности функционирования сетей связи специального назначения, основные отличия от сетей связи общего пользования;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основные нормативные акты регулирующие процессы проектирования и строительства в области связи (ГОСТы, СНиПы, РД);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понятие базовых информационных ресурсов;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color w:val="000000" w:themeColor="text1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</w:t>
      </w:r>
      <w:r w:rsidR="00801CB8" w:rsidRPr="00D42715">
        <w:rPr>
          <w:sz w:val="26"/>
          <w:szCs w:val="26"/>
        </w:rPr>
        <w:t>; знания, полученные в рамках программ повышения квалификации по темам: «Информационные системы и технологии», «Управление проектами»;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понимание основных тенденций развития и структуры отрасли информационных технологий;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архитектура сети связи, основные элементы сети, их функциональное назначение. принципы построения, функционирования сетей связи, правила их присоединения. основные протоколы взаимодействия элементов сетей связи;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структура телекоммуникационного рынка, понятие операторов связи, производителей оборудования;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основные тенденции развития услуг связи, информационных и телекоммуникационных технологий, стандартов связи;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принципы, процессы проектного управления;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 xml:space="preserve">структура рынка информационно-коммуникационных технологий, ключевых участников рынка информационно-коммуникационных технологий; тенденции </w:t>
      </w:r>
      <w:r w:rsidR="00801CB8" w:rsidRPr="00D42715">
        <w:rPr>
          <w:sz w:val="26"/>
          <w:szCs w:val="26"/>
        </w:rPr>
        <w:lastRenderedPageBreak/>
        <w:t>развития информационных технологий;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</w:t>
      </w:r>
      <w:r w:rsidR="00801CB8" w:rsidRPr="0039628B">
        <w:rPr>
          <w:sz w:val="24"/>
          <w:szCs w:val="24"/>
        </w:rPr>
        <w:t xml:space="preserve"> сопровождение</w:t>
      </w:r>
      <w:r w:rsidR="00CD6E7A" w:rsidRPr="0039628B">
        <w:rPr>
          <w:color w:val="000000" w:themeColor="text1"/>
          <w:sz w:val="24"/>
          <w:szCs w:val="24"/>
        </w:rPr>
        <w:t>.</w:t>
      </w:r>
    </w:p>
    <w:p w:rsidR="00CD6E7A" w:rsidRPr="00D42715" w:rsidRDefault="00027871" w:rsidP="00240591">
      <w:pPr>
        <w:autoSpaceDE w:val="0"/>
        <w:autoSpaceDN w:val="0"/>
        <w:adjustRightInd w:val="0"/>
        <w:rPr>
          <w:sz w:val="26"/>
          <w:szCs w:val="26"/>
        </w:rPr>
      </w:pPr>
      <w:r w:rsidRPr="001B4241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1B4241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5</w:t>
      </w:r>
      <w:r w:rsidRPr="001B4241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1B4241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1B4241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6C306D" w:rsidRPr="0028175D">
        <w:rPr>
          <w:rFonts w:cs="Times New Roman"/>
          <w:sz w:val="26"/>
          <w:szCs w:val="26"/>
        </w:rPr>
        <w:t>принципы предоставления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r w:rsidR="006C306D" w:rsidRPr="00A51003">
        <w:rPr>
          <w:rFonts w:cs="Times New Roman"/>
          <w:sz w:val="26"/>
          <w:szCs w:val="26"/>
        </w:rPr>
        <w:t xml:space="preserve"> </w:t>
      </w:r>
      <w:r w:rsidR="006C306D" w:rsidRPr="0028175D">
        <w:rPr>
          <w:rFonts w:cs="Times New Roman"/>
          <w:sz w:val="26"/>
          <w:szCs w:val="26"/>
        </w:rPr>
        <w:t>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</w:t>
      </w:r>
      <w:r w:rsidR="006C306D" w:rsidRPr="006C306D">
        <w:rPr>
          <w:rFonts w:cs="Times New Roman"/>
          <w:color w:val="000000" w:themeColor="text1"/>
          <w:sz w:val="26"/>
          <w:szCs w:val="26"/>
        </w:rPr>
        <w:t xml:space="preserve"> </w:t>
      </w:r>
      <w:r w:rsidR="006C306D" w:rsidRPr="009F5E36">
        <w:rPr>
          <w:rFonts w:cs="Times New Roman"/>
          <w:color w:val="000000" w:themeColor="text1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  <w:r w:rsidR="006C306D">
        <w:rPr>
          <w:rFonts w:cs="Times New Roman"/>
          <w:color w:val="000000" w:themeColor="text1"/>
          <w:sz w:val="26"/>
          <w:szCs w:val="26"/>
        </w:rPr>
        <w:t xml:space="preserve"> </w:t>
      </w:r>
      <w:r w:rsidR="006C306D" w:rsidRPr="009F5E36">
        <w:rPr>
          <w:rFonts w:cs="Times New Roman"/>
          <w:color w:val="000000" w:themeColor="text1"/>
          <w:sz w:val="26"/>
          <w:szCs w:val="26"/>
        </w:rPr>
        <w:t>порядок выезда за границу граждан, допущенных к государственной тайне;</w:t>
      </w:r>
      <w:r w:rsidR="006C306D">
        <w:rPr>
          <w:rFonts w:cs="Times New Roman"/>
          <w:color w:val="000000" w:themeColor="text1"/>
          <w:sz w:val="26"/>
          <w:szCs w:val="26"/>
        </w:rPr>
        <w:t xml:space="preserve"> </w:t>
      </w:r>
      <w:r w:rsidR="006C306D" w:rsidRPr="009F5E36">
        <w:rPr>
          <w:rFonts w:cs="Times New Roman"/>
          <w:color w:val="000000" w:themeColor="text1"/>
          <w:sz w:val="26"/>
          <w:szCs w:val="26"/>
        </w:rPr>
        <w:t>ответственность за правонарушения в области защиты государственной тайны;</w:t>
      </w:r>
      <w:r w:rsidR="006C306D">
        <w:rPr>
          <w:rFonts w:cs="Times New Roman"/>
          <w:color w:val="000000" w:themeColor="text1"/>
          <w:sz w:val="26"/>
          <w:szCs w:val="26"/>
        </w:rPr>
        <w:t xml:space="preserve"> </w:t>
      </w:r>
      <w:r w:rsidR="006C306D" w:rsidRPr="009F5E36">
        <w:rPr>
          <w:rFonts w:cs="Times New Roman"/>
          <w:color w:val="000000" w:themeColor="text1"/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  <w:r w:rsidR="006C306D">
        <w:rPr>
          <w:rFonts w:cs="Times New Roman"/>
          <w:color w:val="000000" w:themeColor="text1"/>
          <w:sz w:val="26"/>
          <w:szCs w:val="26"/>
        </w:rPr>
        <w:t xml:space="preserve"> </w:t>
      </w:r>
      <w:r w:rsidR="006C306D" w:rsidRPr="009F5E36">
        <w:rPr>
          <w:rFonts w:cs="Times New Roman"/>
          <w:sz w:val="26"/>
          <w:szCs w:val="26"/>
        </w:rPr>
        <w:t>средства ведения классификаторов и каталогов;</w:t>
      </w:r>
      <w:r w:rsidR="006C306D" w:rsidRPr="006C306D">
        <w:rPr>
          <w:rFonts w:cs="Times New Roman"/>
          <w:sz w:val="26"/>
          <w:szCs w:val="26"/>
        </w:rPr>
        <w:t xml:space="preserve"> </w:t>
      </w:r>
      <w:r w:rsidR="00CD6E7A" w:rsidRPr="00D42715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технологии и средства обеспечения информационной безопасности;</w:t>
      </w:r>
      <w:r w:rsidR="00240591" w:rsidRPr="00240591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8E4D6C" w:rsidRPr="00D42715">
        <w:rPr>
          <w:sz w:val="26"/>
          <w:szCs w:val="26"/>
        </w:rPr>
        <w:t>сетевое оборудование (роутеры, сетевые концентраторы, сетевые коммутаторы, маршрутизаторы, VP</w:t>
      </w:r>
      <w:r w:rsidR="006618E7">
        <w:rPr>
          <w:sz w:val="26"/>
          <w:szCs w:val="26"/>
          <w:lang w:val="en-US"/>
        </w:rPr>
        <w:t>N</w:t>
      </w:r>
      <w:r w:rsidR="008E4D6C" w:rsidRPr="00D42715">
        <w:rPr>
          <w:sz w:val="26"/>
          <w:szCs w:val="26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8E4D6C" w:rsidRPr="00D42715">
        <w:rPr>
          <w:sz w:val="26"/>
          <w:szCs w:val="26"/>
        </w:rPr>
        <w:t>floppy</w:t>
      </w:r>
      <w:proofErr w:type="spellEnd"/>
      <w:r w:rsidR="008E4D6C" w:rsidRPr="00D42715">
        <w:rPr>
          <w:sz w:val="26"/>
          <w:szCs w:val="26"/>
        </w:rPr>
        <w:t>);</w:t>
      </w:r>
      <w:r w:rsidR="00240591" w:rsidRPr="00240591">
        <w:rPr>
          <w:sz w:val="26"/>
          <w:szCs w:val="26"/>
        </w:rPr>
        <w:t xml:space="preserve"> </w:t>
      </w:r>
      <w:r w:rsidR="008E4D6C" w:rsidRPr="00D42715">
        <w:rPr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r w:rsidR="00240591" w:rsidRPr="00240591">
        <w:rPr>
          <w:sz w:val="26"/>
          <w:szCs w:val="26"/>
        </w:rPr>
        <w:t xml:space="preserve"> </w:t>
      </w:r>
      <w:r w:rsidR="008E4D6C" w:rsidRPr="00D42715">
        <w:rPr>
          <w:sz w:val="26"/>
          <w:szCs w:val="26"/>
        </w:rPr>
        <w:t>принципы работы сетевых протоколов, построения компьютерных сетей;</w:t>
      </w:r>
      <w:r w:rsidR="00240591" w:rsidRPr="00240591">
        <w:rPr>
          <w:sz w:val="26"/>
          <w:szCs w:val="26"/>
        </w:rPr>
        <w:t xml:space="preserve"> </w:t>
      </w:r>
      <w:r w:rsidR="008E4D6C" w:rsidRPr="00D42715">
        <w:rPr>
          <w:sz w:val="26"/>
          <w:szCs w:val="26"/>
        </w:rPr>
        <w:t>локальные сети (протоколы, сетевое оборудование, принципы построения сетей)</w:t>
      </w:r>
      <w:r w:rsidR="004C0698" w:rsidRPr="00D42715">
        <w:rPr>
          <w:sz w:val="26"/>
          <w:szCs w:val="26"/>
        </w:rPr>
        <w:t>;</w:t>
      </w:r>
      <w:r w:rsidR="00240591" w:rsidRPr="00240591">
        <w:rPr>
          <w:sz w:val="26"/>
          <w:szCs w:val="26"/>
        </w:rPr>
        <w:t xml:space="preserve"> </w:t>
      </w:r>
      <w:r w:rsidR="004C0698" w:rsidRPr="00D42715">
        <w:rPr>
          <w:color w:val="000000" w:themeColor="text1"/>
          <w:spacing w:val="-2"/>
          <w:sz w:val="26"/>
          <w:szCs w:val="26"/>
          <w:shd w:val="clear" w:color="auto" w:fill="FFFFFF" w:themeFill="background1"/>
        </w:rPr>
        <w:t>операционные системы, системы управления базами данных, системы мониторинга функционирования информационной инфраструктуры, виды резервного копирования.</w:t>
      </w:r>
    </w:p>
    <w:p w:rsidR="001B4241" w:rsidRPr="004E0EF5" w:rsidRDefault="001B4241" w:rsidP="00D96363">
      <w:pPr>
        <w:widowControl w:val="0"/>
        <w:shd w:val="clear" w:color="auto" w:fill="FFFFFF" w:themeFill="background1"/>
        <w:contextualSpacing/>
        <w:rPr>
          <w:rFonts w:cs="Times New Roman"/>
          <w:sz w:val="26"/>
          <w:szCs w:val="26"/>
        </w:rPr>
      </w:pPr>
      <w:r w:rsidRPr="00EE3028">
        <w:rPr>
          <w:rFonts w:cs="Times New Roman"/>
          <w:sz w:val="26"/>
          <w:szCs w:val="26"/>
        </w:rPr>
        <w:t>6.6. </w:t>
      </w:r>
      <w:r w:rsidRPr="004E0EF5">
        <w:rPr>
          <w:rFonts w:cs="Times New Roman"/>
          <w:sz w:val="26"/>
          <w:szCs w:val="26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40591" w:rsidRPr="004E0EF5">
        <w:rPr>
          <w:rFonts w:cs="Times New Roman"/>
          <w:sz w:val="26"/>
          <w:szCs w:val="26"/>
        </w:rPr>
        <w:t>коммуникативные умения</w:t>
      </w:r>
      <w:r w:rsidR="00240591" w:rsidRPr="00240591">
        <w:rPr>
          <w:rFonts w:cs="Times New Roman"/>
          <w:sz w:val="26"/>
          <w:szCs w:val="26"/>
        </w:rPr>
        <w:t>;</w:t>
      </w:r>
      <w:r w:rsidR="00240591" w:rsidRPr="004E0EF5">
        <w:rPr>
          <w:rFonts w:cs="Times New Roman"/>
          <w:sz w:val="26"/>
          <w:szCs w:val="26"/>
        </w:rPr>
        <w:t xml:space="preserve"> </w:t>
      </w:r>
      <w:r w:rsidRPr="004E0EF5">
        <w:rPr>
          <w:rFonts w:cs="Times New Roman"/>
          <w:sz w:val="26"/>
          <w:szCs w:val="26"/>
        </w:rPr>
        <w:t xml:space="preserve">эффективно планировать и </w:t>
      </w:r>
      <w:r w:rsidR="00240591">
        <w:rPr>
          <w:rFonts w:cs="Times New Roman"/>
          <w:sz w:val="26"/>
          <w:szCs w:val="26"/>
        </w:rPr>
        <w:t>организовывать работу</w:t>
      </w:r>
      <w:r w:rsidRPr="004E0EF5">
        <w:rPr>
          <w:rFonts w:cs="Times New Roman"/>
          <w:sz w:val="26"/>
          <w:szCs w:val="26"/>
        </w:rPr>
        <w:t>.</w:t>
      </w:r>
    </w:p>
    <w:p w:rsidR="00146E10" w:rsidRPr="00864EA6" w:rsidRDefault="002D4283" w:rsidP="009055E3">
      <w:pPr>
        <w:shd w:val="clear" w:color="auto" w:fill="FFFFFF" w:themeFill="background1"/>
        <w:autoSpaceDE w:val="0"/>
        <w:autoSpaceDN w:val="0"/>
        <w:adjustRightInd w:val="0"/>
        <w:rPr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t>6.</w:t>
      </w:r>
      <w:r w:rsidR="00BB39D0" w:rsidRPr="001B4241">
        <w:rPr>
          <w:rFonts w:cs="Times New Roman"/>
          <w:color w:val="000000" w:themeColor="text1"/>
          <w:sz w:val="26"/>
          <w:szCs w:val="26"/>
        </w:rPr>
        <w:t>7</w:t>
      </w:r>
      <w:r w:rsidRPr="001B4241">
        <w:rPr>
          <w:rFonts w:cs="Times New Roman"/>
          <w:color w:val="000000" w:themeColor="text1"/>
          <w:sz w:val="26"/>
          <w:szCs w:val="26"/>
        </w:rPr>
        <w:t>. </w:t>
      </w:r>
      <w:r w:rsidR="00402F47" w:rsidRPr="001B4241">
        <w:rPr>
          <w:rFonts w:cs="Times New Roman"/>
          <w:color w:val="000000" w:themeColor="text1"/>
          <w:sz w:val="26"/>
          <w:szCs w:val="26"/>
        </w:rPr>
        <w:t>Наличие профессиональных умений</w:t>
      </w:r>
      <w:r w:rsidR="004C0D7C" w:rsidRPr="001B4241">
        <w:rPr>
          <w:rFonts w:cs="Times New Roman"/>
          <w:sz w:val="26"/>
          <w:szCs w:val="26"/>
        </w:rPr>
        <w:t>, необходимых для выполнения работы в сфере, соответствующей направлению</w:t>
      </w:r>
      <w:r w:rsidR="004C0D7C" w:rsidRPr="00676E0A">
        <w:rPr>
          <w:rFonts w:cs="Times New Roman"/>
          <w:sz w:val="26"/>
          <w:szCs w:val="26"/>
        </w:rPr>
        <w:t xml:space="preserve">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C3E7F" w:rsidRPr="005C3E7F">
        <w:rPr>
          <w:rFonts w:cs="Times New Roman"/>
          <w:sz w:val="26"/>
          <w:szCs w:val="26"/>
        </w:rPr>
        <w:t xml:space="preserve">; </w:t>
      </w:r>
      <w:r w:rsidR="005C3E7F" w:rsidRPr="00117DC6">
        <w:rPr>
          <w:rFonts w:cs="Times New Roman"/>
          <w:sz w:val="26"/>
          <w:szCs w:val="26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</w:t>
      </w:r>
      <w:r w:rsidR="005C3E7F" w:rsidRPr="00117DC6">
        <w:rPr>
          <w:rFonts w:cs="Times New Roman"/>
          <w:sz w:val="26"/>
          <w:szCs w:val="26"/>
        </w:rPr>
        <w:lastRenderedPageBreak/>
        <w:t>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</w:t>
      </w:r>
      <w:r w:rsidR="009055E3">
        <w:rPr>
          <w:rFonts w:cs="Times New Roman"/>
          <w:sz w:val="26"/>
          <w:szCs w:val="26"/>
        </w:rPr>
        <w:t>.</w:t>
      </w:r>
    </w:p>
    <w:p w:rsidR="009055E3" w:rsidRPr="00D42715" w:rsidRDefault="00AF09BA" w:rsidP="004C6A7D">
      <w:pPr>
        <w:autoSpaceDE w:val="0"/>
        <w:autoSpaceDN w:val="0"/>
        <w:adjustRightInd w:val="0"/>
        <w:rPr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t>6.</w:t>
      </w:r>
      <w:r w:rsidR="00BB39D0" w:rsidRPr="001B4241">
        <w:rPr>
          <w:rFonts w:cs="Times New Roman"/>
          <w:color w:val="000000" w:themeColor="text1"/>
          <w:sz w:val="26"/>
          <w:szCs w:val="26"/>
        </w:rPr>
        <w:t>8</w:t>
      </w:r>
      <w:r w:rsidRPr="001B4241">
        <w:rPr>
          <w:rFonts w:cs="Times New Roman"/>
          <w:color w:val="000000" w:themeColor="text1"/>
          <w:sz w:val="26"/>
          <w:szCs w:val="26"/>
        </w:rPr>
        <w:t>. </w:t>
      </w:r>
      <w:r w:rsidR="00441B67" w:rsidRPr="00E953E8">
        <w:rPr>
          <w:rFonts w:cs="Times New Roman"/>
          <w:sz w:val="26"/>
          <w:szCs w:val="26"/>
        </w:rPr>
        <w:t>Наличие функциональных умений</w:t>
      </w:r>
      <w:r w:rsidR="00441B67">
        <w:rPr>
          <w:rFonts w:cs="Times New Roman"/>
          <w:sz w:val="26"/>
          <w:szCs w:val="26"/>
        </w:rPr>
        <w:t xml:space="preserve">: </w:t>
      </w:r>
      <w:r w:rsidR="00441B67" w:rsidRPr="00D42715">
        <w:rPr>
          <w:color w:val="000000" w:themeColor="text1"/>
          <w:sz w:val="26"/>
          <w:szCs w:val="26"/>
        </w:rPr>
        <w:t>умение устанавливать, обновлять, настраивать и обеспечивать работу системного и пользовательского программного обеспечения;</w:t>
      </w:r>
      <w:r w:rsidR="00441B67" w:rsidRPr="005C3E7F">
        <w:rPr>
          <w:color w:val="000000" w:themeColor="text1"/>
          <w:sz w:val="26"/>
          <w:szCs w:val="26"/>
        </w:rPr>
        <w:t xml:space="preserve"> </w:t>
      </w:r>
      <w:r w:rsidR="00441B67" w:rsidRPr="00D42715">
        <w:rPr>
          <w:color w:val="000000" w:themeColor="text1"/>
          <w:sz w:val="26"/>
          <w:szCs w:val="26"/>
        </w:rPr>
        <w:t xml:space="preserve">умение </w:t>
      </w:r>
      <w:r w:rsidR="00441B67" w:rsidRPr="00441B67">
        <w:rPr>
          <w:color w:val="000000" w:themeColor="text1"/>
          <w:sz w:val="26"/>
          <w:szCs w:val="26"/>
        </w:rPr>
        <w:t xml:space="preserve">осуществлять контроль над антивирусной защитой локальной сети и отдельных компьютеров; умение определять базовые неисправности системного и периферийного аппаратного обеспечения; умение работать с периферийными устройствами компьютера, работать в информационно-телекоммуникационных сетях, в том числе в сети Интернет; умение выполнять базовые задачи администрирования </w:t>
      </w:r>
      <w:proofErr w:type="spellStart"/>
      <w:r w:rsidR="00441B67" w:rsidRPr="00441B67">
        <w:rPr>
          <w:color w:val="000000" w:themeColor="text1"/>
          <w:sz w:val="26"/>
          <w:szCs w:val="26"/>
        </w:rPr>
        <w:t>Active</w:t>
      </w:r>
      <w:proofErr w:type="spellEnd"/>
      <w:r w:rsidR="00441B67" w:rsidRPr="00441B67">
        <w:rPr>
          <w:color w:val="000000" w:themeColor="text1"/>
          <w:sz w:val="26"/>
          <w:szCs w:val="26"/>
        </w:rPr>
        <w:t xml:space="preserve"> </w:t>
      </w:r>
      <w:proofErr w:type="spellStart"/>
      <w:r w:rsidR="00441B67" w:rsidRPr="00441B67">
        <w:rPr>
          <w:color w:val="000000" w:themeColor="text1"/>
          <w:sz w:val="26"/>
          <w:szCs w:val="26"/>
        </w:rPr>
        <w:t>Directory</w:t>
      </w:r>
      <w:proofErr w:type="spellEnd"/>
      <w:r w:rsidR="00441B67" w:rsidRPr="00441B67">
        <w:rPr>
          <w:color w:val="000000" w:themeColor="text1"/>
          <w:sz w:val="26"/>
          <w:szCs w:val="26"/>
        </w:rPr>
        <w:t xml:space="preserve"> (создание, блокировка учетных записей, перемещение объектов между группами); </w:t>
      </w:r>
      <w:r w:rsidR="00441B67" w:rsidRPr="00441B67">
        <w:rPr>
          <w:sz w:val="26"/>
          <w:szCs w:val="26"/>
        </w:rPr>
        <w:t xml:space="preserve">умение выполнять резервное копирование информационных и сетевых ресурсов; </w:t>
      </w:r>
      <w:r w:rsidR="00441B67" w:rsidRPr="00441B67">
        <w:rPr>
          <w:color w:val="000000" w:themeColor="text1"/>
          <w:sz w:val="26"/>
          <w:szCs w:val="26"/>
        </w:rPr>
        <w:t xml:space="preserve">управление электронной почтой, работа в текстовом редакторе, подготовка презентаций, использование графических объектов в электронных документах; умение выполнять базовые задачи администрирования СУБД MS SQL </w:t>
      </w:r>
      <w:proofErr w:type="spellStart"/>
      <w:r w:rsidR="00441B67" w:rsidRPr="00441B67">
        <w:rPr>
          <w:color w:val="000000" w:themeColor="text1"/>
          <w:sz w:val="26"/>
          <w:szCs w:val="26"/>
        </w:rPr>
        <w:t>Server</w:t>
      </w:r>
      <w:proofErr w:type="spellEnd"/>
      <w:r w:rsidR="00441B67" w:rsidRPr="00441B67">
        <w:rPr>
          <w:color w:val="000000" w:themeColor="text1"/>
          <w:sz w:val="26"/>
          <w:szCs w:val="26"/>
        </w:rPr>
        <w:t xml:space="preserve"> (создание и блокировка пользователей, назначение ролей); </w:t>
      </w:r>
      <w:r w:rsidR="00441B67" w:rsidRPr="00441B67">
        <w:rPr>
          <w:sz w:val="26"/>
          <w:szCs w:val="26"/>
        </w:rPr>
        <w:t>умение работы с информационно-аналитическими системами, обеспечивающими сбор, обработку, хранение и анализ данных, системами управления электронными архивами, системами информационной безопасности и эксплуатации информационной инфраструктуры; системами разграничения доступа.</w:t>
      </w:r>
    </w:p>
    <w:p w:rsidR="00057CCC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</w:p>
    <w:p w:rsidR="003B7A81" w:rsidRPr="00CD6E7A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3B7A81" w:rsidRPr="00D15794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F05CF7" w:rsidP="00AD5460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7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  <w:r w:rsidR="007B0EB1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Основные права и обязанности </w:t>
      </w:r>
      <w:r w:rsidR="00244AF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CD6E7A">
        <w:rPr>
          <w:rFonts w:cs="Times New Roman"/>
          <w:color w:val="000000" w:themeColor="text1"/>
          <w:sz w:val="26"/>
          <w:szCs w:val="26"/>
        </w:rPr>
        <w:t xml:space="preserve">, а также запреты, ограничения и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нии, предусмотрены статьями 14,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15,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51643B" w:rsidRPr="00CD6E7A">
        <w:rPr>
          <w:rFonts w:cs="Times New Roman"/>
          <w:color w:val="000000" w:themeColor="text1"/>
          <w:sz w:val="26"/>
          <w:szCs w:val="26"/>
        </w:rPr>
        <w:t>16,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17,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18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19,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20,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20.1,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20.2</w:t>
      </w:r>
      <w:r w:rsidR="00F7697D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Федерального закона от 27</w:t>
      </w:r>
      <w:r w:rsidR="00CC7316" w:rsidRPr="00CD6E7A">
        <w:rPr>
          <w:rFonts w:cs="Times New Roman"/>
          <w:color w:val="000000" w:themeColor="text1"/>
          <w:sz w:val="26"/>
          <w:szCs w:val="26"/>
        </w:rPr>
        <w:t xml:space="preserve"> июля 2004 г.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79-ФЗ</w:t>
      </w:r>
      <w:r w:rsidR="00D75100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Федерации».</w:t>
      </w:r>
    </w:p>
    <w:p w:rsidR="003A02FC" w:rsidRPr="009F7D57" w:rsidRDefault="00F05CF7" w:rsidP="003A02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8. </w:t>
      </w:r>
      <w:r w:rsidR="001B4241">
        <w:rPr>
          <w:rFonts w:cs="Times New Roman"/>
          <w:sz w:val="26"/>
          <w:szCs w:val="26"/>
        </w:rPr>
        <w:t>В</w:t>
      </w:r>
      <w:r w:rsidR="001B4241" w:rsidRPr="00790049">
        <w:rPr>
          <w:rFonts w:cs="Times New Roman"/>
          <w:sz w:val="26"/>
          <w:szCs w:val="26"/>
        </w:rPr>
        <w:t xml:space="preserve"> целях реализации задач и функций, возложенных на</w:t>
      </w:r>
      <w:r w:rsidR="001B4241" w:rsidRPr="00A43B8E">
        <w:rPr>
          <w:rFonts w:cs="Times New Roman"/>
          <w:sz w:val="26"/>
          <w:szCs w:val="26"/>
        </w:rPr>
        <w:t xml:space="preserve"> </w:t>
      </w:r>
      <w:r w:rsidR="00325365">
        <w:rPr>
          <w:rFonts w:cs="Times New Roman"/>
          <w:sz w:val="26"/>
          <w:szCs w:val="26"/>
        </w:rPr>
        <w:t>о</w:t>
      </w:r>
      <w:r w:rsidR="001B4241">
        <w:rPr>
          <w:rFonts w:cs="Times New Roman"/>
          <w:sz w:val="26"/>
          <w:szCs w:val="26"/>
        </w:rPr>
        <w:t>тдел</w:t>
      </w:r>
      <w:r w:rsidR="00325365">
        <w:rPr>
          <w:rFonts w:cs="Times New Roman"/>
          <w:sz w:val="26"/>
          <w:szCs w:val="26"/>
        </w:rPr>
        <w:t xml:space="preserve"> </w:t>
      </w:r>
      <w:r w:rsidR="00325365" w:rsidRPr="00325365">
        <w:rPr>
          <w:rFonts w:cs="Times New Roman"/>
          <w:sz w:val="26"/>
          <w:szCs w:val="26"/>
        </w:rPr>
        <w:t>информационной безопасности и информационных технологий</w:t>
      </w:r>
      <w:r w:rsidR="009F7D57">
        <w:rPr>
          <w:rFonts w:cs="Times New Roman"/>
          <w:sz w:val="26"/>
          <w:szCs w:val="26"/>
        </w:rPr>
        <w:t>,</w:t>
      </w:r>
      <w:r w:rsidR="001B4241">
        <w:rPr>
          <w:rFonts w:cs="Times New Roman"/>
          <w:sz w:val="26"/>
          <w:szCs w:val="26"/>
        </w:rPr>
        <w:t xml:space="preserve"> </w:t>
      </w:r>
      <w:r w:rsidR="00A64DCB">
        <w:rPr>
          <w:rFonts w:cs="Times New Roman"/>
          <w:sz w:val="26"/>
          <w:szCs w:val="26"/>
        </w:rPr>
        <w:t>г</w:t>
      </w:r>
      <w:r w:rsidR="00F32BA3">
        <w:rPr>
          <w:rFonts w:cs="Times New Roman"/>
          <w:sz w:val="26"/>
          <w:szCs w:val="26"/>
        </w:rPr>
        <w:t>осударственный налоговый инспектор</w:t>
      </w:r>
      <w:r w:rsidR="003A02FC">
        <w:rPr>
          <w:rFonts w:cs="Times New Roman"/>
          <w:sz w:val="26"/>
          <w:szCs w:val="26"/>
        </w:rPr>
        <w:t xml:space="preserve"> </w:t>
      </w:r>
      <w:r w:rsidR="00F32BA3">
        <w:rPr>
          <w:rFonts w:cs="Times New Roman"/>
          <w:sz w:val="26"/>
          <w:szCs w:val="26"/>
        </w:rPr>
        <w:t>о</w:t>
      </w:r>
      <w:r w:rsidR="003A02FC">
        <w:rPr>
          <w:rFonts w:cs="Times New Roman"/>
          <w:sz w:val="26"/>
          <w:szCs w:val="26"/>
        </w:rPr>
        <w:t>бязан:</w:t>
      </w:r>
    </w:p>
    <w:p w:rsidR="004C6A7D" w:rsidRPr="004C6A7D" w:rsidRDefault="009F7D57" w:rsidP="003A02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i/>
          <w:sz w:val="26"/>
          <w:szCs w:val="26"/>
          <w:u w:val="single"/>
        </w:rPr>
        <w:t>Общие о</w:t>
      </w:r>
      <w:r w:rsidR="004C6A7D" w:rsidRPr="002E5ACF">
        <w:rPr>
          <w:rFonts w:cs="Times New Roman"/>
          <w:i/>
          <w:sz w:val="26"/>
          <w:szCs w:val="26"/>
          <w:u w:val="single"/>
        </w:rPr>
        <w:t>бязанности:</w:t>
      </w:r>
    </w:p>
    <w:p w:rsidR="00441B67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BB6397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441B67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3A02FC">
        <w:rPr>
          <w:rFonts w:cs="Times New Roman"/>
          <w:sz w:val="26"/>
          <w:szCs w:val="26"/>
        </w:rPr>
        <w:t>сохранять конфиденциальность служебной информации;</w:t>
      </w:r>
    </w:p>
    <w:p w:rsidR="00441B67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3A02FC">
        <w:rPr>
          <w:rFonts w:cs="Times New Roman"/>
          <w:sz w:val="26"/>
          <w:szCs w:val="26"/>
        </w:rPr>
        <w:t>обеспечивать сохранность служебных документов, бланков, печатей, штампов и соблюдать правила их использования;</w:t>
      </w:r>
    </w:p>
    <w:p w:rsidR="00441B67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3A02FC">
        <w:rPr>
          <w:rFonts w:cs="Times New Roman"/>
          <w:sz w:val="26"/>
          <w:szCs w:val="26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441B67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3A02FC">
        <w:rPr>
          <w:rFonts w:cs="Times New Roman"/>
          <w:sz w:val="26"/>
          <w:szCs w:val="26"/>
        </w:rPr>
        <w:t>соблюдать правила пожарной безопасности, охраны труда, служебного распорядка;</w:t>
      </w:r>
    </w:p>
    <w:p w:rsidR="00441B67" w:rsidRPr="000D5173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0D5173">
        <w:rPr>
          <w:rFonts w:cs="Times New Roman"/>
          <w:sz w:val="26"/>
          <w:szCs w:val="26"/>
        </w:rPr>
        <w:t>соблюдать правила делового общения и норм служебного этикета;</w:t>
      </w:r>
    </w:p>
    <w:p w:rsidR="00441B67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3A02FC">
        <w:rPr>
          <w:rFonts w:cs="Times New Roman"/>
          <w:sz w:val="26"/>
          <w:szCs w:val="26"/>
        </w:rPr>
        <w:t>соблюдать сроки исполнения документов, заданий, поручений;</w:t>
      </w:r>
    </w:p>
    <w:p w:rsidR="00441B67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3A02FC">
        <w:rPr>
          <w:rFonts w:cs="Times New Roman"/>
          <w:sz w:val="26"/>
          <w:szCs w:val="26"/>
        </w:rPr>
        <w:t>принимать участие в профессионально-экономической учебе отдела;</w:t>
      </w:r>
    </w:p>
    <w:p w:rsidR="00441B67" w:rsidRPr="00DE7756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DE7756">
        <w:rPr>
          <w:rFonts w:cs="Times New Roman"/>
          <w:sz w:val="26"/>
          <w:szCs w:val="26"/>
        </w:rPr>
        <w:t>осуществлять ведение делопроизводства в Отделе;</w:t>
      </w:r>
    </w:p>
    <w:p w:rsidR="00441B67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EB0B1D">
        <w:rPr>
          <w:rFonts w:cs="Times New Roman"/>
          <w:sz w:val="26"/>
          <w:szCs w:val="26"/>
        </w:rPr>
        <w:t xml:space="preserve">осуществлять взаимодействие с ФКУ Налог-Сервис, направлять обращения по вопросам </w:t>
      </w:r>
      <w:r>
        <w:rPr>
          <w:rFonts w:cs="Times New Roman"/>
          <w:sz w:val="26"/>
          <w:szCs w:val="26"/>
        </w:rPr>
        <w:t>деятельности Отдела</w:t>
      </w:r>
      <w:r w:rsidRPr="00EB0B1D">
        <w:rPr>
          <w:rFonts w:cs="Times New Roman"/>
          <w:sz w:val="26"/>
          <w:szCs w:val="26"/>
        </w:rPr>
        <w:t xml:space="preserve"> на СТП ФКУ Налог-Сервис</w:t>
      </w:r>
      <w:r>
        <w:rPr>
          <w:rFonts w:cs="Times New Roman"/>
          <w:sz w:val="26"/>
          <w:szCs w:val="26"/>
        </w:rPr>
        <w:t>;</w:t>
      </w:r>
    </w:p>
    <w:p w:rsidR="00441B67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E953E8">
        <w:rPr>
          <w:rFonts w:cs="Times New Roman"/>
          <w:sz w:val="26"/>
          <w:szCs w:val="26"/>
        </w:rPr>
        <w:t xml:space="preserve">принимать участие в обучении и консультировании пользователей аппаратного обеспечения, ведомственных прикладных программ и программных </w:t>
      </w:r>
      <w:r w:rsidRPr="00E953E8">
        <w:rPr>
          <w:rFonts w:cs="Times New Roman"/>
          <w:sz w:val="26"/>
          <w:szCs w:val="26"/>
        </w:rPr>
        <w:lastRenderedPageBreak/>
        <w:t>средств общего и системного назначения</w:t>
      </w:r>
      <w:r>
        <w:rPr>
          <w:rFonts w:cs="Times New Roman"/>
          <w:sz w:val="26"/>
          <w:szCs w:val="26"/>
        </w:rPr>
        <w:t>, защиты информации</w:t>
      </w:r>
      <w:r w:rsidRPr="00E953E8">
        <w:rPr>
          <w:rFonts w:cs="Times New Roman"/>
          <w:sz w:val="26"/>
          <w:szCs w:val="26"/>
        </w:rPr>
        <w:t xml:space="preserve"> по вопросам основ их эксплуатации (не специализированные вопросы применения программ при выполнении функций налогового администрирования);</w:t>
      </w:r>
    </w:p>
    <w:p w:rsidR="00441B67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принимать участие в мероприятиях самостоятельного оперативного контроля деятельности Инспекции по вопросам, входящим в компетенцию Отдела;</w:t>
      </w:r>
    </w:p>
    <w:p w:rsidR="00441B67" w:rsidRPr="0081748E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0D5173">
        <w:rPr>
          <w:rFonts w:cs="Times New Roman"/>
          <w:color w:val="000000"/>
          <w:sz w:val="26"/>
          <w:szCs w:val="26"/>
        </w:rPr>
        <w:t>участвовать в подготовке ответов на обращения граждан и организаций, входящим в компетенцию Отдела;</w:t>
      </w:r>
    </w:p>
    <w:p w:rsidR="00441B67" w:rsidRPr="00CB1DD5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CB1DD5">
        <w:rPr>
          <w:sz w:val="26"/>
          <w:szCs w:val="26"/>
        </w:rPr>
        <w:t>готовить материалы для рассмотрения на совещаниях, проекты документов по курируемым направлениям работы, а также</w:t>
      </w:r>
      <w:r>
        <w:rPr>
          <w:sz w:val="26"/>
          <w:szCs w:val="26"/>
        </w:rPr>
        <w:t xml:space="preserve"> по поручениям начальника О</w:t>
      </w:r>
      <w:r w:rsidRPr="00CB1DD5">
        <w:rPr>
          <w:sz w:val="26"/>
          <w:szCs w:val="26"/>
        </w:rPr>
        <w:t>тдела, его заместителя;</w:t>
      </w:r>
    </w:p>
    <w:p w:rsidR="00441B67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1F5811">
        <w:rPr>
          <w:rFonts w:cs="Times New Roman"/>
          <w:sz w:val="26"/>
          <w:szCs w:val="26"/>
        </w:rPr>
        <w:t>выполнять отдельные поручения начальника Отдела и осуществлять иные функции по поручению начальника Инспекции в соответствии с законодательством Российской Федерации;</w:t>
      </w:r>
    </w:p>
    <w:p w:rsidR="005D3B1F" w:rsidRPr="004C6A7D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1F5811"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</w:t>
      </w:r>
      <w:r w:rsidR="00325365">
        <w:rPr>
          <w:rFonts w:cs="Times New Roman"/>
          <w:color w:val="000000"/>
          <w:sz w:val="26"/>
          <w:szCs w:val="26"/>
        </w:rPr>
        <w:t>о</w:t>
      </w:r>
      <w:r w:rsidRPr="001F5811">
        <w:rPr>
          <w:rFonts w:cs="Times New Roman"/>
          <w:color w:val="000000"/>
          <w:sz w:val="26"/>
          <w:szCs w:val="26"/>
        </w:rPr>
        <w:t>тделе</w:t>
      </w:r>
      <w:r w:rsidR="00325365">
        <w:rPr>
          <w:rFonts w:cs="Times New Roman"/>
          <w:color w:val="000000"/>
          <w:sz w:val="26"/>
          <w:szCs w:val="26"/>
        </w:rPr>
        <w:t xml:space="preserve"> информационной безопасности и информационных технологий</w:t>
      </w:r>
      <w:r w:rsidRPr="001F5811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</w:t>
      </w:r>
      <w:r>
        <w:rPr>
          <w:rFonts w:cs="Times New Roman"/>
          <w:color w:val="000000"/>
          <w:sz w:val="26"/>
          <w:szCs w:val="26"/>
        </w:rPr>
        <w:t>.</w:t>
      </w:r>
    </w:p>
    <w:p w:rsidR="004C6A7D" w:rsidRDefault="004C6A7D" w:rsidP="004C6A7D">
      <w:pPr>
        <w:pStyle w:val="af2"/>
        <w:tabs>
          <w:tab w:val="left" w:pos="851"/>
          <w:tab w:val="left" w:pos="993"/>
        </w:tabs>
        <w:ind w:left="697" w:firstLine="0"/>
        <w:rPr>
          <w:rFonts w:cs="Times New Roman"/>
          <w:sz w:val="26"/>
          <w:szCs w:val="26"/>
        </w:rPr>
      </w:pPr>
      <w:r w:rsidRPr="002E5ACF">
        <w:rPr>
          <w:rFonts w:cs="Times New Roman"/>
          <w:i/>
          <w:sz w:val="26"/>
          <w:szCs w:val="26"/>
          <w:u w:val="single"/>
        </w:rPr>
        <w:t xml:space="preserve">Обязанности в </w:t>
      </w:r>
      <w:r>
        <w:rPr>
          <w:rFonts w:cs="Times New Roman"/>
          <w:i/>
          <w:sz w:val="26"/>
          <w:szCs w:val="26"/>
          <w:u w:val="single"/>
        </w:rPr>
        <w:t>области</w:t>
      </w:r>
      <w:r w:rsidRPr="002E5ACF">
        <w:rPr>
          <w:rFonts w:cs="Times New Roman"/>
          <w:i/>
          <w:sz w:val="26"/>
          <w:szCs w:val="26"/>
          <w:u w:val="single"/>
        </w:rPr>
        <w:t xml:space="preserve"> информационн</w:t>
      </w:r>
      <w:r w:rsidR="00441B67">
        <w:rPr>
          <w:rFonts w:cs="Times New Roman"/>
          <w:i/>
          <w:sz w:val="26"/>
          <w:szCs w:val="26"/>
          <w:u w:val="single"/>
        </w:rPr>
        <w:t>ой</w:t>
      </w:r>
      <w:r w:rsidRPr="002E5ACF">
        <w:rPr>
          <w:rFonts w:cs="Times New Roman"/>
          <w:i/>
          <w:sz w:val="26"/>
          <w:szCs w:val="26"/>
          <w:u w:val="single"/>
        </w:rPr>
        <w:t xml:space="preserve"> </w:t>
      </w:r>
      <w:r w:rsidR="00441B67">
        <w:rPr>
          <w:rFonts w:cs="Times New Roman"/>
          <w:i/>
          <w:sz w:val="26"/>
          <w:szCs w:val="26"/>
          <w:u w:val="single"/>
        </w:rPr>
        <w:t>безопасности</w:t>
      </w:r>
      <w:r w:rsidRPr="002E5ACF">
        <w:rPr>
          <w:rFonts w:cs="Times New Roman"/>
          <w:i/>
          <w:sz w:val="26"/>
          <w:szCs w:val="26"/>
          <w:u w:val="single"/>
        </w:rPr>
        <w:t>:</w:t>
      </w:r>
    </w:p>
    <w:p w:rsidR="00441B67" w:rsidRPr="00D2266F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исполнять функции администратора и оператора информационной безопасности Инспекции;</w:t>
      </w:r>
    </w:p>
    <w:p w:rsidR="00441B67" w:rsidRPr="00D2266F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исполнять функции администратора средств криптографической защиты информации (СКЗИ) в соответствии с требованиями ФСБ России, ФСТЭК России;</w:t>
      </w:r>
    </w:p>
    <w:p w:rsidR="00441B67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выполнять обязанности администратора систем защиты информации, контроля циркуляции информации в ЛВС и мониторинга ЛВС;</w:t>
      </w:r>
    </w:p>
    <w:p w:rsidR="00441B67" w:rsidRPr="00D2266F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функции Администратора ролей информационных ресурсов АИС «Налог-3», в т. ч. иметь доступ к подсистеме (ИР) ЦСУД АИС «Налог-3», а также «Кадры» в части синхронизации кадровой информации из ПК «ДКС»;</w:t>
      </w:r>
    </w:p>
    <w:p w:rsidR="00441B67" w:rsidRPr="00D2266F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контроль за администрированием антивирусного программного обеспечения;</w:t>
      </w:r>
    </w:p>
    <w:p w:rsidR="00441B67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администрировать файловый сервер для хранения конфиденциальной информации;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планировать и осуществлять мероприятия по поддержанию и совершенствованию защиты локальной вычислительной сети (далее - ЛВС), баз данных от несанкционированного доступа к ним;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выявлять аппаратными и программными средствами факты несанкционированного доступа к ЛВС и других нарушений, которые могут привести к разглашению или утрате конфиденциальной информации, принятие мер по их пресечению;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участвовать в проведении служебных проверок по определению степени виновности лиц, допустивших должностные проступки, связанные с нарушением прав и обязанностей по защите информации;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 xml:space="preserve">участвовать в проведении служебных расследований по фактам правонарушений и дисциплинарных проступков со стороны работников </w:t>
      </w:r>
      <w:r w:rsidRPr="00D2266F">
        <w:rPr>
          <w:rFonts w:cs="Times New Roman"/>
          <w:sz w:val="26"/>
          <w:szCs w:val="26"/>
        </w:rPr>
        <w:lastRenderedPageBreak/>
        <w:t>Инспекции, касающихся разглашения или утечки конфиденциальной информации, документов и материалов, содержащих защищаемые сведения, нарушения безопасности ведомственных линий связи и попыток несанкционированного доступа к защищаемой информации ограниченного распространения;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проводить оценку возможностей и последствий внесения изменений в состав ЛВС с учетом требований нормативных документов по защите информации;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проводить анализ состояние защиты ЛВС в целом и ее отдельных компонентов;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принимать участие в экспертизе технических заданий по планируемым работам в здании Инспекции и подготовке заключения о влиянии планируемых работ на состояние информационной безопасности;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принимать участие в разработке технических заданий на приобретение и средств защиты информации и контроля доступа к ней, в том числе средств охраны защищаемых помещений;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принимать участие в разработке программ и методик испытаний задач и программных средств в части проверки реализации требований по защите информации, участие в испытаниях, подписывать акты по результатам испытаний;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применять рекомендации по модернизации программно-технических механизмов защиты информации;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участвовать во вводе в эксплуатацию новых программных и аппаратных компонентов информационных систем на основе анализа проектной документации, а также документированных результатов тестирования данных компонентов;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разработку практических требований и рекомендаций по настройке аппаратных, программных и программно-аппаратных средств обеспечения информационной безопасности, а также любых средств вычислительной техники в части исключения угроз информационной безопасности, применяемых на объекте информатизации;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участвовать в организации и непосредственно во внедрении, правильном применении и обслуживании программных и аппаратных средств защиты информации;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контроль состояния средств и систем защиты и их параметров;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контроль физической сохранности средств и оборудования ЛВС, в том числе не санкционированного вскрытия корпусов;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периодический контроль состояния средств защиты информации в защищаемых помещениях;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в период проведения профилактических работ на рабочих станциях и серверах ЛВС принимать решение о необходимости снятия средства защиты с эксплуатации с обязательным обеспечением сохранности и конфиденциальности информации;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выдавать разрешение на работу пользователя на АРМ другого пользователя, контролировать с помощью учетной записи администратора информационной безопасности недоступность файлов и каталогов, созданных предыдущим владельцем АРМ;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lastRenderedPageBreak/>
        <w:t>проводить своевременный анализ журналов учета событий, регистрируемых средствами защиты, операционной системой, с целью выявления возможных нарушений;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принимать участие в разработке и совершенствовании нормативно-распорядительных, методических, инструктивных документов по обеспечению информационной безопасности в Инспекции;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выполнять мероприятия по технической защите информации от утечки по техническим каналам, технической защите информации;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проводить работы по криптографической защите информации и контролировать выполнение установленных требований сотрудниками Инспекции;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принимать участие в организации и контроле обмена конфиденциальной информацией по электронным каналам связи, оснащенным СКЗИ (в т. ч. защищаемой электронной почте);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ведение учета, выдачу в пользование, контроль сохранности и соблюдения правил хранения и эксплуатации ключевых средств криптографической защиты информации, ключевых средств электронной цифровой подписи, а также аппаратно-программных средств, сертификатов и лицензий на программные и аппаратные СКЗИ, сопроводительной документации к ним, обеспечивать процессы списания и утилизации указанных средств во взаимодействии с Филиалом ФКУ «Налог-Сервис» и соответствующими структурными подразделениями Инспекции;;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 xml:space="preserve"> осуществлять контроль за работой пользователей в федеральных информационных ресурсах, сопровождаемых ФКУ «Налог-Сервис» ФНС России, осуществление контроля соблюдения Порядка использования услуги удалённого доступа к ФИР пользователями;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 xml:space="preserve">участвовать в установленном порядке в согласовании уровня доступа соответствия должностным обязанностям сотрудников Инспекции, в т. ч. создавать матрицу доступа и ведение учета кодов идентификаторов, полномочий по доступу, сотрудников к информационным ресурсам Инспекции, регионального и федерального уровней, осуществлять своевременное ознакомление сотрудников с правами доступа; 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назначение прав доступа с проверкой их соответствия должностным обязанностям и установленным ограничениям, блокирование доступа пользователей к внешним устройствам и портам рабочих станций при помощи специальных программных средств;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 xml:space="preserve">осуществлять своевременное прекращение доступа (изменение права доступа) сотрудников к информационным ресурсам Инспекции, регионального и федерального уровней, </w:t>
      </w:r>
      <w:proofErr w:type="gramStart"/>
      <w:r w:rsidRPr="00D2266F">
        <w:rPr>
          <w:rFonts w:cs="Times New Roman"/>
          <w:sz w:val="26"/>
          <w:szCs w:val="26"/>
        </w:rPr>
        <w:t>на  основе</w:t>
      </w:r>
      <w:proofErr w:type="gramEnd"/>
      <w:r w:rsidRPr="00D2266F">
        <w:rPr>
          <w:rFonts w:cs="Times New Roman"/>
          <w:sz w:val="26"/>
          <w:szCs w:val="26"/>
        </w:rPr>
        <w:t xml:space="preserve"> данных кадровой службы об увольнении или переводе сотрудников на иную работу, связанную с изменением функциональных обязанностей;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периодический аудит уровня доступа сотрудников Инспекции и направлять служебные записки в отделы Инспекции о необходимости корректировки уровня доступа, а также прекращать избыточный доступ к информационным ресурсам;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осуществляет контроль за разрешительной системой допуска исполнителей к работе с защищаемой информацией;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 xml:space="preserve">при получении информации о прекращении полномочий системного </w:t>
      </w:r>
      <w:r w:rsidRPr="00D2266F">
        <w:rPr>
          <w:rFonts w:cs="Times New Roman"/>
          <w:sz w:val="26"/>
          <w:szCs w:val="26"/>
        </w:rPr>
        <w:lastRenderedPageBreak/>
        <w:t>администратора и администратора программных комплексов, организовывать в Инспекции полную смену паролей;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проводить составление и ведение в установленном порядке паспортов защищаемых помещений;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проводить необходимые мероприятия при подготовке к аттестации вычислительной техники, ЛВС;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proofErr w:type="gramStart"/>
      <w:r w:rsidRPr="00D2266F">
        <w:rPr>
          <w:rFonts w:cs="Times New Roman"/>
          <w:sz w:val="26"/>
          <w:szCs w:val="26"/>
        </w:rPr>
        <w:t>предупреждать  и</w:t>
      </w:r>
      <w:proofErr w:type="gramEnd"/>
      <w:r w:rsidRPr="00D2266F">
        <w:rPr>
          <w:rFonts w:cs="Times New Roman"/>
          <w:sz w:val="26"/>
          <w:szCs w:val="26"/>
        </w:rPr>
        <w:t xml:space="preserve"> устранять  нарушения требований обращения с конфиденциальной информацией, ведение учёта и анализа  выявленных нарушений;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мониторинг средств массовой информации с целью выявления фактов утечки защищаемой информации налоговых органов;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изучение информационных ресурсов, особенности производственной и иной деятельности Инспекции с целью выявления и закрытия возможных каналов утечки сведений, составляющих служебную или налоговую тайну;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принимать участие в осуществлении проектирования, разработки и контроля реализации политики информационной безопасности на объекте информатизации, корректирует ее в соответствии с изменяющейся внутренней и внешней информационной средой;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ежегодно по результатам аудита уточнять Модель угроз информационной безопасности и Модель нарушителя;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практическую реализацию положений политики информационной безопасности объекта информатизации Инспекции;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участвовать в работах по обеспечению конфиденциальности информации о лицах, в отношении которых осуществляются мероприятия по государственной охране и государственной защите в ФНС России;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 xml:space="preserve">проводить практические занятия с сотрудниками по изучению требований информационной безопасности; 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проводить плановые, внеплановые и внезапные (по указанию начальника Инспекции или курирующего заместителя начальника Инспекции) проверки состояния информационной безопасности, сохранности конфиденциальных документов и материалов, соблюдения установленного порядка работы с ними, эффективности системы мер по обеспечению защиты информации;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принимать участие в проведении ежегодных проверок наличия документов с пометкой «Для служебного пользования», состояния делопроизводства с данной категорией документов;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 xml:space="preserve">принимать участие в работе комиссии по списанию федерального имущества, контроль соблюдения требований по защите информации при проведении обслуживания, ремонта, списания и утилизации вычислительной техники и носителей информации; 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принимать участие в подготовке ежегодного отчета о состоянии информационной безопасности, а также иных аналитических материалов по курируемым направлениям деятельности;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 xml:space="preserve">оперативно реагировать на попытки нарушения информационной безопасности, в т. ч. незамедлительно докладывать заместителю начальника Инспекции, курирующему вопросы информационной безопасности, о нештатных ситуациях и допущенных пользователями нарушениях установленных </w:t>
      </w:r>
      <w:r w:rsidRPr="00D2266F">
        <w:rPr>
          <w:rFonts w:cs="Times New Roman"/>
          <w:sz w:val="26"/>
          <w:szCs w:val="26"/>
        </w:rPr>
        <w:lastRenderedPageBreak/>
        <w:t>требований по защите информации;</w:t>
      </w:r>
    </w:p>
    <w:p w:rsidR="00441B67" w:rsidRPr="00D2266F" w:rsidRDefault="00441B67" w:rsidP="00441B67">
      <w:pPr>
        <w:pStyle w:val="af2"/>
        <w:widowControl w:val="0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 xml:space="preserve">выполнять функции члена и секретаря </w:t>
      </w:r>
      <w:proofErr w:type="gramStart"/>
      <w:r w:rsidRPr="00D2266F">
        <w:rPr>
          <w:rFonts w:cs="Times New Roman"/>
          <w:sz w:val="26"/>
          <w:szCs w:val="26"/>
        </w:rPr>
        <w:t>Постоянно</w:t>
      </w:r>
      <w:proofErr w:type="gramEnd"/>
      <w:r w:rsidRPr="00D2266F">
        <w:rPr>
          <w:rFonts w:cs="Times New Roman"/>
          <w:sz w:val="26"/>
          <w:szCs w:val="26"/>
        </w:rPr>
        <w:t xml:space="preserve"> действующего технического совета по информационной безопасности Инспекции;</w:t>
      </w:r>
    </w:p>
    <w:p w:rsidR="00441B67" w:rsidRPr="00A803D1" w:rsidRDefault="00441B67" w:rsidP="00441B67">
      <w:pPr>
        <w:pStyle w:val="af2"/>
        <w:numPr>
          <w:ilvl w:val="0"/>
          <w:numId w:val="14"/>
        </w:numPr>
        <w:ind w:left="340" w:firstLine="35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 отсутствии технолога </w:t>
      </w:r>
      <w:r w:rsidRPr="00A803D1">
        <w:rPr>
          <w:rFonts w:cs="Times New Roman"/>
          <w:sz w:val="26"/>
          <w:szCs w:val="26"/>
        </w:rPr>
        <w:t>по направлению информационн</w:t>
      </w:r>
      <w:r>
        <w:rPr>
          <w:rFonts w:cs="Times New Roman"/>
          <w:sz w:val="26"/>
          <w:szCs w:val="26"/>
        </w:rPr>
        <w:t xml:space="preserve">ой безопасности </w:t>
      </w:r>
      <w:r w:rsidRPr="00A803D1">
        <w:rPr>
          <w:rFonts w:cs="Times New Roman"/>
          <w:sz w:val="26"/>
          <w:szCs w:val="26"/>
        </w:rPr>
        <w:t xml:space="preserve">осуществлять функции технолога </w:t>
      </w:r>
      <w:r>
        <w:rPr>
          <w:rFonts w:cs="Times New Roman"/>
          <w:sz w:val="26"/>
          <w:szCs w:val="26"/>
        </w:rPr>
        <w:t>по данному направлению</w:t>
      </w:r>
      <w:r w:rsidRPr="00A803D1">
        <w:rPr>
          <w:rFonts w:cs="Times New Roman"/>
          <w:sz w:val="26"/>
          <w:szCs w:val="26"/>
        </w:rPr>
        <w:t>, в том числе:</w:t>
      </w:r>
    </w:p>
    <w:p w:rsidR="00441B67" w:rsidRPr="000C1D7C" w:rsidRDefault="00441B67" w:rsidP="00441B67">
      <w:pPr>
        <w:pStyle w:val="af5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Pr="000C1D7C">
        <w:rPr>
          <w:rFonts w:ascii="Times New Roman" w:hAnsi="Times New Roman" w:cs="Times New Roman"/>
          <w:sz w:val="26"/>
          <w:szCs w:val="26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441B67" w:rsidRPr="000C1D7C" w:rsidRDefault="00441B67" w:rsidP="00441B67">
      <w:pPr>
        <w:pStyle w:val="af5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п</w:t>
      </w:r>
      <w:r w:rsidRPr="000C1D7C">
        <w:rPr>
          <w:rFonts w:ascii="Times New Roman" w:hAnsi="Times New Roman" w:cs="Times New Roman"/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441B67" w:rsidRPr="000C1D7C" w:rsidRDefault="00441B67" w:rsidP="00441B67">
      <w:pPr>
        <w:pStyle w:val="af5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и</w:t>
      </w:r>
      <w:r w:rsidRPr="000C1D7C">
        <w:rPr>
          <w:rFonts w:ascii="Times New Roman" w:hAnsi="Times New Roman" w:cs="Times New Roman"/>
          <w:sz w:val="26"/>
          <w:szCs w:val="26"/>
        </w:rPr>
        <w:t>нструктировать и консультировать технологов отделов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441B67" w:rsidRPr="000C1D7C" w:rsidRDefault="00441B67" w:rsidP="00441B67">
      <w:pPr>
        <w:pStyle w:val="af5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в</w:t>
      </w:r>
      <w:r w:rsidRPr="000C1D7C">
        <w:rPr>
          <w:rFonts w:ascii="Times New Roman" w:hAnsi="Times New Roman" w:cs="Times New Roman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441B67" w:rsidRPr="000C1D7C" w:rsidRDefault="00441B67" w:rsidP="00441B67">
      <w:pPr>
        <w:pStyle w:val="af5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п</w:t>
      </w:r>
      <w:r w:rsidRPr="000C1D7C">
        <w:rPr>
          <w:rFonts w:ascii="Times New Roman" w:hAnsi="Times New Roman" w:cs="Times New Roman"/>
          <w:sz w:val="26"/>
          <w:szCs w:val="26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CD6E7A" w:rsidRPr="001F5811" w:rsidRDefault="00441B67" w:rsidP="00441B6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340" w:firstLine="35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а</w:t>
      </w:r>
      <w:r w:rsidRPr="000C1D7C">
        <w:rPr>
          <w:rFonts w:cs="Times New Roman"/>
          <w:sz w:val="26"/>
          <w:szCs w:val="26"/>
        </w:rPr>
        <w:t xml:space="preserve"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</w:t>
      </w:r>
      <w:r w:rsidRPr="00FA2E9B">
        <w:rPr>
          <w:rFonts w:cs="Times New Roman"/>
          <w:sz w:val="26"/>
          <w:szCs w:val="26"/>
        </w:rPr>
        <w:t>технолога</w:t>
      </w:r>
      <w:r w:rsidR="00CD6E7A" w:rsidRPr="001F5811">
        <w:rPr>
          <w:rFonts w:cs="Times New Roman"/>
          <w:sz w:val="26"/>
          <w:szCs w:val="26"/>
        </w:rPr>
        <w:t>.</w:t>
      </w:r>
    </w:p>
    <w:p w:rsidR="00E45E47" w:rsidRPr="00CD6E7A" w:rsidRDefault="00681090" w:rsidP="00E835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9. В целях исполнения возложенных должностных обязанностей</w:t>
      </w:r>
      <w:r w:rsidR="00D1572F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</w:t>
      </w:r>
      <w:r w:rsidR="00D1572F" w:rsidRPr="00CD6E7A">
        <w:rPr>
          <w:rFonts w:cs="Times New Roman"/>
          <w:color w:val="000000" w:themeColor="text1"/>
          <w:sz w:val="26"/>
          <w:szCs w:val="26"/>
        </w:rPr>
        <w:t>имеет право</w:t>
      </w:r>
      <w:r w:rsidR="00F37C5A" w:rsidRPr="00CD6E7A">
        <w:rPr>
          <w:rFonts w:cs="Times New Roman"/>
          <w:color w:val="000000" w:themeColor="text1"/>
          <w:sz w:val="26"/>
          <w:szCs w:val="26"/>
        </w:rPr>
        <w:t xml:space="preserve"> на</w:t>
      </w:r>
      <w:r w:rsidR="00D1572F" w:rsidRPr="00CD6E7A">
        <w:rPr>
          <w:rFonts w:cs="Times New Roman"/>
          <w:color w:val="000000" w:themeColor="text1"/>
          <w:sz w:val="26"/>
          <w:szCs w:val="26"/>
        </w:rPr>
        <w:t>: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 xml:space="preserve">доступ в установленном порядке к сведениям, составляющим </w:t>
      </w:r>
      <w:r w:rsidRPr="00A43754">
        <w:rPr>
          <w:rFonts w:cs="Times New Roman"/>
          <w:sz w:val="26"/>
          <w:szCs w:val="26"/>
        </w:rPr>
        <w:lastRenderedPageBreak/>
        <w:t>государственную тайну, если исполнение должностных обязанностей связано с использованием таких сведений;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защиту сведений о гражданском служащем;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должностной рост на конкурсной основе;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законами;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членство в профессиональном союзе;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проведение по его заявлению служебной проверки;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1B4241" w:rsidRPr="00A43754" w:rsidRDefault="001B4241" w:rsidP="00A43754">
      <w:pPr>
        <w:pStyle w:val="af2"/>
        <w:widowControl w:val="0"/>
        <w:numPr>
          <w:ilvl w:val="1"/>
          <w:numId w:val="16"/>
        </w:numPr>
        <w:ind w:left="340" w:firstLine="35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принимать решения в соответствии с должностными обязанностями.</w:t>
      </w:r>
    </w:p>
    <w:p w:rsidR="001B4241" w:rsidRPr="00A43754" w:rsidRDefault="001B4241" w:rsidP="00A43754">
      <w:pPr>
        <w:pStyle w:val="af2"/>
        <w:numPr>
          <w:ilvl w:val="1"/>
          <w:numId w:val="16"/>
        </w:numPr>
        <w:ind w:left="340" w:firstLine="357"/>
        <w:rPr>
          <w:sz w:val="26"/>
          <w:szCs w:val="26"/>
        </w:rPr>
      </w:pPr>
      <w:r w:rsidRPr="00A43754">
        <w:rPr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1B4241" w:rsidRDefault="00FE70C4" w:rsidP="001B4241">
      <w:pPr>
        <w:widowControl w:val="0"/>
        <w:rPr>
          <w:rFonts w:cs="Times New Roman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10</w:t>
      </w:r>
      <w:r w:rsidR="003B7A81" w:rsidRPr="00045233">
        <w:rPr>
          <w:rFonts w:cs="Times New Roman"/>
          <w:color w:val="000000" w:themeColor="text1"/>
          <w:sz w:val="26"/>
          <w:szCs w:val="26"/>
        </w:rPr>
        <w:t>. </w:t>
      </w:r>
      <w:r w:rsidR="00A64DC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045233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</w:t>
      </w:r>
      <w:r w:rsidR="001B4241" w:rsidRPr="004E0EF5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7E3D90" w:rsidRDefault="00FB1E9E" w:rsidP="002F236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11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  <w:r w:rsidR="003314B0" w:rsidRPr="00CD6E7A">
        <w:rPr>
          <w:rFonts w:cs="Times New Roman"/>
          <w:color w:val="000000" w:themeColor="text1"/>
          <w:sz w:val="26"/>
          <w:szCs w:val="26"/>
        </w:rPr>
        <w:t> </w:t>
      </w:r>
      <w:r w:rsidR="00A64DC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F2360" w:rsidRPr="00D15794" w:rsidRDefault="002F2360" w:rsidP="002F2360">
      <w:pPr>
        <w:widowControl w:val="0"/>
        <w:rPr>
          <w:rFonts w:cs="Times New Roman"/>
          <w:color w:val="000000" w:themeColor="text1"/>
          <w:sz w:val="20"/>
          <w:szCs w:val="20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CD6E7A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CD6E7A" w:rsidRPr="00CD6E7A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CD6E7A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CD6E7A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CD6E7A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CD6E7A">
        <w:rPr>
          <w:rFonts w:cs="Times New Roman"/>
          <w:b/>
          <w:color w:val="000000" w:themeColor="text1"/>
          <w:sz w:val="26"/>
          <w:szCs w:val="26"/>
        </w:rPr>
        <w:t>у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CD6E7A" w:rsidRDefault="003B7A81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lastRenderedPageBreak/>
        <w:t>12.</w:t>
      </w:r>
      <w:r w:rsidR="008B22D2" w:rsidRPr="00CD6E7A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CD6E7A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CD6E7A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CD6E7A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CD6E7A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>- иным вопросам, относящимся к компетенции</w:t>
      </w:r>
      <w:r w:rsidR="006D522D" w:rsidRPr="00CD6E7A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1233ED" w:rsidRPr="00CD6E7A" w:rsidRDefault="001233ED" w:rsidP="008051FA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1650D7" w:rsidRPr="00CD6E7A">
        <w:rPr>
          <w:rFonts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="006618E5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3B7A81" w:rsidRPr="00CD6E7A" w:rsidRDefault="003B7A81" w:rsidP="003B7A81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D93716" w:rsidRPr="00CD6E7A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14. </w:t>
      </w:r>
      <w:r w:rsidR="00A64DCB">
        <w:rPr>
          <w:rFonts w:cs="Times New Roman"/>
          <w:color w:val="000000" w:themeColor="text1"/>
          <w:sz w:val="26"/>
          <w:szCs w:val="26"/>
        </w:rPr>
        <w:t>Г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Отдела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CD6E7A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CD6E7A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CD6E7A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CD6E7A">
        <w:rPr>
          <w:rFonts w:cs="Times New Roman"/>
          <w:color w:val="000000" w:themeColor="text1"/>
          <w:sz w:val="26"/>
          <w:szCs w:val="26"/>
        </w:rPr>
        <w:t>ей</w:t>
      </w:r>
      <w:r w:rsidR="008971B7" w:rsidRPr="00CD6E7A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CD6E7A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CD6E7A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CD6E7A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D93716" w:rsidRPr="00CD6E7A">
        <w:rPr>
          <w:rFonts w:cs="Times New Roman"/>
          <w:color w:val="000000" w:themeColor="text1"/>
          <w:sz w:val="26"/>
          <w:szCs w:val="26"/>
        </w:rPr>
        <w:t>5.</w:t>
      </w:r>
      <w:r w:rsidR="00D93716" w:rsidRPr="00CD6E7A">
        <w:rPr>
          <w:color w:val="000000" w:themeColor="text1"/>
          <w:lang w:val="en-US"/>
        </w:rPr>
        <w:t> </w:t>
      </w:r>
      <w:r w:rsidR="00A64DC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Отдела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CD6E7A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CD6E7A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CD6E7A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8971B7" w:rsidRPr="00CD6E7A" w:rsidRDefault="008971B7" w:rsidP="003B7A81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D270CA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F5726B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CD6E7A" w:rsidRDefault="003B7A81" w:rsidP="003B7A81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8971B7" w:rsidRDefault="003B7A81" w:rsidP="008971B7">
      <w:pPr>
        <w:ind w:right="17"/>
        <w:rPr>
          <w:rFonts w:cs="Times New Roman"/>
          <w:bCs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6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8971B7" w:rsidRPr="00CD6E7A">
        <w:rPr>
          <w:rFonts w:cs="Times New Roman"/>
          <w:bCs/>
          <w:color w:val="000000" w:themeColor="text1"/>
          <w:sz w:val="26"/>
          <w:szCs w:val="26"/>
        </w:rPr>
        <w:t>В соответствии со св</w:t>
      </w:r>
      <w:r w:rsidR="00CE63F7">
        <w:rPr>
          <w:rFonts w:cs="Times New Roman"/>
          <w:bCs/>
          <w:color w:val="000000" w:themeColor="text1"/>
          <w:sz w:val="26"/>
          <w:szCs w:val="26"/>
        </w:rPr>
        <w:t>оими должностными обязанностями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Отдела</w:t>
      </w:r>
      <w:r w:rsidR="008971B7" w:rsidRPr="00CD6E7A">
        <w:rPr>
          <w:rFonts w:cs="Times New Roman"/>
          <w:bCs/>
          <w:color w:val="000000" w:themeColor="text1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233ED" w:rsidRDefault="001233ED" w:rsidP="003B7A81">
      <w:pPr>
        <w:widowControl w:val="0"/>
        <w:jc w:val="center"/>
        <w:rPr>
          <w:rFonts w:cs="Times New Roman"/>
          <w:b/>
          <w:color w:val="000000" w:themeColor="text1"/>
          <w:sz w:val="12"/>
          <w:szCs w:val="12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VII.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Pr="00CD6E7A" w:rsidRDefault="003B7A81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7</w:t>
      </w:r>
      <w:r w:rsidRPr="00CD6E7A">
        <w:rPr>
          <w:rFonts w:cs="Times New Roman"/>
          <w:color w:val="000000" w:themeColor="text1"/>
          <w:sz w:val="26"/>
          <w:szCs w:val="26"/>
        </w:rPr>
        <w:t>. Взаимодействие</w:t>
      </w:r>
      <w:r w:rsidR="008971B7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244AF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Отдела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454AC0" w:rsidRPr="00CD6E7A">
        <w:rPr>
          <w:rFonts w:cs="Times New Roman"/>
          <w:color w:val="000000" w:themeColor="text1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CD6E7A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CD6E7A">
        <w:rPr>
          <w:rFonts w:cs="Times New Roman"/>
          <w:color w:val="000000" w:themeColor="text1"/>
          <w:sz w:val="26"/>
          <w:szCs w:val="26"/>
        </w:rPr>
        <w:t>государственных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августа </w:t>
      </w:r>
      <w:r w:rsidRPr="00CD6E7A">
        <w:rPr>
          <w:rFonts w:cs="Times New Roman"/>
          <w:color w:val="000000" w:themeColor="text1"/>
          <w:sz w:val="26"/>
          <w:szCs w:val="26"/>
        </w:rPr>
        <w:t>2002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 г. </w:t>
      </w:r>
      <w:r w:rsidRPr="00CD6E7A">
        <w:rPr>
          <w:rFonts w:cs="Times New Roman"/>
          <w:color w:val="000000" w:themeColor="text1"/>
          <w:sz w:val="26"/>
          <w:szCs w:val="26"/>
        </w:rPr>
        <w:t>№</w:t>
      </w:r>
      <w:r w:rsidR="00E6275C" w:rsidRPr="00CD6E7A">
        <w:rPr>
          <w:rFonts w:cs="Times New Roman"/>
          <w:color w:val="000000" w:themeColor="text1"/>
          <w:sz w:val="26"/>
          <w:szCs w:val="26"/>
        </w:rPr>
        <w:t> </w:t>
      </w:r>
      <w:r w:rsidRPr="00CD6E7A">
        <w:rPr>
          <w:rFonts w:cs="Times New Roman"/>
          <w:color w:val="000000" w:themeColor="text1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CD4E16" w:rsidRPr="00CD6E7A">
        <w:rPr>
          <w:rFonts w:cs="Times New Roman"/>
          <w:color w:val="000000" w:themeColor="text1"/>
          <w:sz w:val="26"/>
          <w:szCs w:val="26"/>
        </w:rPr>
        <w:t>(с </w:t>
      </w:r>
      <w:r w:rsidR="004E67B8" w:rsidRPr="00CD6E7A">
        <w:rPr>
          <w:rFonts w:cs="Times New Roman"/>
          <w:color w:val="000000" w:themeColor="text1"/>
          <w:sz w:val="26"/>
          <w:szCs w:val="26"/>
        </w:rPr>
        <w:t>изменениями и дополнениями</w:t>
      </w:r>
      <w:r w:rsidR="007D402F" w:rsidRPr="00CD6E7A">
        <w:rPr>
          <w:rFonts w:cs="Times New Roman"/>
          <w:color w:val="000000" w:themeColor="text1"/>
          <w:sz w:val="26"/>
          <w:szCs w:val="26"/>
        </w:rPr>
        <w:t>)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и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 требований к служебному поведению, установленных ст</w:t>
      </w:r>
      <w:r w:rsidR="004E67B8" w:rsidRPr="00CD6E7A">
        <w:rPr>
          <w:rFonts w:cs="Times New Roman"/>
          <w:color w:val="000000" w:themeColor="text1"/>
          <w:sz w:val="26"/>
          <w:szCs w:val="26"/>
        </w:rPr>
        <w:t>атьей 18 Федерального закона от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color w:val="000000" w:themeColor="text1"/>
          <w:sz w:val="26"/>
          <w:szCs w:val="26"/>
        </w:rPr>
        <w:t>27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июля </w:t>
      </w:r>
      <w:r w:rsidRPr="00CD6E7A">
        <w:rPr>
          <w:rFonts w:cs="Times New Roman"/>
          <w:color w:val="000000" w:themeColor="text1"/>
          <w:sz w:val="26"/>
          <w:szCs w:val="26"/>
        </w:rPr>
        <w:t>2004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 г. </w:t>
      </w:r>
      <w:r w:rsidRPr="00CD6E7A">
        <w:rPr>
          <w:rFonts w:cs="Times New Roman"/>
          <w:color w:val="000000" w:themeColor="text1"/>
          <w:sz w:val="26"/>
          <w:szCs w:val="26"/>
        </w:rPr>
        <w:t>№</w:t>
      </w:r>
      <w:r w:rsidR="00E6275C" w:rsidRPr="00CD6E7A">
        <w:rPr>
          <w:rFonts w:cs="Times New Roman"/>
          <w:color w:val="000000" w:themeColor="text1"/>
          <w:sz w:val="26"/>
          <w:szCs w:val="26"/>
        </w:rPr>
        <w:t> </w:t>
      </w:r>
      <w:r w:rsidR="00CD4E16" w:rsidRPr="00CD6E7A">
        <w:rPr>
          <w:rFonts w:cs="Times New Roman"/>
          <w:color w:val="000000" w:themeColor="text1"/>
          <w:sz w:val="26"/>
          <w:szCs w:val="26"/>
        </w:rPr>
        <w:t>79-ФЗ «О </w:t>
      </w:r>
      <w:r w:rsidRPr="00CD6E7A">
        <w:rPr>
          <w:rFonts w:cs="Times New Roman"/>
          <w:color w:val="000000" w:themeColor="text1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233ED" w:rsidRPr="00CD6E7A" w:rsidRDefault="001233ED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lastRenderedPageBreak/>
        <w:t>Федеральной налоговой службы</w:t>
      </w:r>
    </w:p>
    <w:p w:rsidR="003B7A81" w:rsidRPr="00CD6E7A" w:rsidRDefault="003B7A81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6B3316" w:rsidRDefault="003B7A81" w:rsidP="00CD6E7A">
      <w:pPr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8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6B3316" w:rsidRPr="00CD6E7A">
        <w:rPr>
          <w:rFonts w:cs="Times New Roman"/>
          <w:color w:val="000000" w:themeColor="text1"/>
          <w:sz w:val="26"/>
          <w:szCs w:val="26"/>
        </w:rPr>
        <w:t>В соответствии с замещаемой должностью гражданской службы и в пределах функциональной компетенции государственным налоговым инспектором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Отдела</w:t>
      </w:r>
      <w:r w:rsidR="006B3316" w:rsidRPr="00CD6E7A">
        <w:rPr>
          <w:rFonts w:cs="Times New Roman"/>
          <w:color w:val="000000" w:themeColor="text1"/>
          <w:sz w:val="26"/>
          <w:szCs w:val="26"/>
        </w:rPr>
        <w:t xml:space="preserve"> государственные услуги не оказываются.</w:t>
      </w:r>
    </w:p>
    <w:p w:rsidR="002F2360" w:rsidRPr="00D15794" w:rsidRDefault="002F2360" w:rsidP="00CD6E7A">
      <w:pPr>
        <w:rPr>
          <w:rFonts w:cs="Times New Roman"/>
          <w:color w:val="000000" w:themeColor="text1"/>
          <w:sz w:val="20"/>
          <w:szCs w:val="20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Pr="00CD6E7A" w:rsidRDefault="003B7A81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2D71C6" w:rsidRPr="00CD6E7A" w:rsidRDefault="003B7A81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9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2D71C6" w:rsidRPr="00CD6E7A">
        <w:rPr>
          <w:rFonts w:cs="Times New Roman"/>
          <w:color w:val="000000" w:themeColor="text1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44AF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Отдела</w:t>
      </w:r>
      <w:r w:rsidR="00AF21ED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2D71C6" w:rsidRPr="00CD6E7A">
        <w:rPr>
          <w:rFonts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2D71C6" w:rsidRPr="00CD6E7A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CD6E7A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 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</w:t>
      </w:r>
      <w:r w:rsidRPr="00CD6E7A">
        <w:rPr>
          <w:color w:val="000000" w:themeColor="text1"/>
        </w:rPr>
        <w:t> 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</w:t>
      </w:r>
      <w:r w:rsidRPr="002D71C6">
        <w:rPr>
          <w:rFonts w:cs="Times New Roman"/>
          <w:sz w:val="26"/>
          <w:szCs w:val="26"/>
        </w:rPr>
        <w:t>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5794" w:rsidRDefault="002D71C6" w:rsidP="00D1579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D15794" w:rsidSect="00A8247A">
      <w:headerReference w:type="default" r:id="rId21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4BD" w:rsidRDefault="006474BD" w:rsidP="003B7A81">
      <w:r>
        <w:separator/>
      </w:r>
    </w:p>
  </w:endnote>
  <w:endnote w:type="continuationSeparator" w:id="0">
    <w:p w:rsidR="006474BD" w:rsidRDefault="006474B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4BD" w:rsidRDefault="006474BD" w:rsidP="003B7A81">
      <w:r>
        <w:separator/>
      </w:r>
    </w:p>
  </w:footnote>
  <w:footnote w:type="continuationSeparator" w:id="0">
    <w:p w:rsidR="006474BD" w:rsidRDefault="006474B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D6D3B" w:rsidRPr="00B310A4" w:rsidRDefault="0076002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5D6D3B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C6B73">
          <w:rPr>
            <w:rFonts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D6D3B" w:rsidRPr="00B310A4" w:rsidRDefault="005D6D3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955CA"/>
    <w:multiLevelType w:val="hybridMultilevel"/>
    <w:tmpl w:val="640C839E"/>
    <w:lvl w:ilvl="0" w:tplc="3D928C6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43336D"/>
    <w:multiLevelType w:val="hybridMultilevel"/>
    <w:tmpl w:val="CFFED640"/>
    <w:lvl w:ilvl="0" w:tplc="63F4E706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EB06EAC4">
      <w:start w:val="1"/>
      <w:numFmt w:val="decimal"/>
      <w:lvlText w:val="%2)"/>
      <w:lvlJc w:val="left"/>
      <w:pPr>
        <w:ind w:left="1571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963416A"/>
    <w:multiLevelType w:val="hybridMultilevel"/>
    <w:tmpl w:val="65026F9C"/>
    <w:lvl w:ilvl="0" w:tplc="FE16234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FE16234C">
      <w:start w:val="1"/>
      <w:numFmt w:val="decimal"/>
      <w:lvlText w:val="9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5591B"/>
    <w:multiLevelType w:val="hybridMultilevel"/>
    <w:tmpl w:val="6A525A0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B43289D"/>
    <w:multiLevelType w:val="hybridMultilevel"/>
    <w:tmpl w:val="8432D2D2"/>
    <w:lvl w:ilvl="0" w:tplc="ED3003D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49A1698B"/>
    <w:multiLevelType w:val="hybridMultilevel"/>
    <w:tmpl w:val="45485B6C"/>
    <w:lvl w:ilvl="0" w:tplc="D7C66DF4">
      <w:start w:val="1"/>
      <w:numFmt w:val="decimal"/>
      <w:lvlText w:val="8.2.%1."/>
      <w:lvlJc w:val="left"/>
      <w:pPr>
        <w:ind w:left="1353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1CC464F"/>
    <w:multiLevelType w:val="hybridMultilevel"/>
    <w:tmpl w:val="F8963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803BA"/>
    <w:multiLevelType w:val="hybridMultilevel"/>
    <w:tmpl w:val="2E78193A"/>
    <w:lvl w:ilvl="0" w:tplc="CDD02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A210A"/>
    <w:multiLevelType w:val="hybridMultilevel"/>
    <w:tmpl w:val="5B40FD74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2122505"/>
    <w:multiLevelType w:val="hybridMultilevel"/>
    <w:tmpl w:val="B7DABD2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63D41449"/>
    <w:multiLevelType w:val="hybridMultilevel"/>
    <w:tmpl w:val="D8EA16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AD70E3A"/>
    <w:multiLevelType w:val="hybridMultilevel"/>
    <w:tmpl w:val="E542AE52"/>
    <w:lvl w:ilvl="0" w:tplc="ED3003D8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23" w:hanging="360"/>
      </w:pPr>
      <w:rPr>
        <w:rFonts w:ascii="Wingdings" w:hAnsi="Wingdings" w:hint="default"/>
      </w:rPr>
    </w:lvl>
  </w:abstractNum>
  <w:abstractNum w:abstractNumId="14" w15:restartNumberingAfterBreak="0">
    <w:nsid w:val="6D0F184F"/>
    <w:multiLevelType w:val="hybridMultilevel"/>
    <w:tmpl w:val="868C4B32"/>
    <w:lvl w:ilvl="0" w:tplc="ED3003D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5644DEB"/>
    <w:multiLevelType w:val="hybridMultilevel"/>
    <w:tmpl w:val="E44CBAC0"/>
    <w:lvl w:ilvl="0" w:tplc="FE16234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611C3"/>
    <w:multiLevelType w:val="hybridMultilevel"/>
    <w:tmpl w:val="1004EA1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93E1393"/>
    <w:multiLevelType w:val="hybridMultilevel"/>
    <w:tmpl w:val="4C82AA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DC12010"/>
    <w:multiLevelType w:val="hybridMultilevel"/>
    <w:tmpl w:val="8368D47E"/>
    <w:lvl w:ilvl="0" w:tplc="972C08DE">
      <w:start w:val="1"/>
      <w:numFmt w:val="decimal"/>
      <w:lvlText w:val="8.2.%1."/>
      <w:lvlJc w:val="left"/>
      <w:pPr>
        <w:ind w:left="1353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7"/>
  </w:num>
  <w:num w:numId="4">
    <w:abstractNumId w:val="16"/>
  </w:num>
  <w:num w:numId="5">
    <w:abstractNumId w:val="10"/>
  </w:num>
  <w:num w:numId="6">
    <w:abstractNumId w:val="3"/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8"/>
  </w:num>
  <w:num w:numId="11">
    <w:abstractNumId w:val="12"/>
  </w:num>
  <w:num w:numId="12">
    <w:abstractNumId w:val="0"/>
  </w:num>
  <w:num w:numId="13">
    <w:abstractNumId w:val="14"/>
  </w:num>
  <w:num w:numId="14">
    <w:abstractNumId w:val="1"/>
  </w:num>
  <w:num w:numId="15">
    <w:abstractNumId w:val="15"/>
  </w:num>
  <w:num w:numId="16">
    <w:abstractNumId w:val="2"/>
  </w:num>
  <w:num w:numId="17">
    <w:abstractNumId w:val="7"/>
  </w:num>
  <w:num w:numId="18">
    <w:abstractNumId w:val="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16851"/>
    <w:rsid w:val="000240AF"/>
    <w:rsid w:val="00024902"/>
    <w:rsid w:val="00024AF6"/>
    <w:rsid w:val="00027871"/>
    <w:rsid w:val="0004172C"/>
    <w:rsid w:val="00045233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5D7"/>
    <w:rsid w:val="000C2E02"/>
    <w:rsid w:val="000C3B50"/>
    <w:rsid w:val="000C47EF"/>
    <w:rsid w:val="000C6E28"/>
    <w:rsid w:val="000C7D67"/>
    <w:rsid w:val="000D08EA"/>
    <w:rsid w:val="000D5173"/>
    <w:rsid w:val="000E0299"/>
    <w:rsid w:val="000E7057"/>
    <w:rsid w:val="000F1ECD"/>
    <w:rsid w:val="00107460"/>
    <w:rsid w:val="00110767"/>
    <w:rsid w:val="00110B6B"/>
    <w:rsid w:val="00111DEE"/>
    <w:rsid w:val="001170B1"/>
    <w:rsid w:val="00121DFA"/>
    <w:rsid w:val="001233ED"/>
    <w:rsid w:val="001410A6"/>
    <w:rsid w:val="00141E3E"/>
    <w:rsid w:val="0014292D"/>
    <w:rsid w:val="00146E10"/>
    <w:rsid w:val="00151E01"/>
    <w:rsid w:val="001559CE"/>
    <w:rsid w:val="001629B0"/>
    <w:rsid w:val="001650D7"/>
    <w:rsid w:val="00165B7A"/>
    <w:rsid w:val="001665C3"/>
    <w:rsid w:val="00170067"/>
    <w:rsid w:val="001723E8"/>
    <w:rsid w:val="001725CF"/>
    <w:rsid w:val="00175938"/>
    <w:rsid w:val="001942BA"/>
    <w:rsid w:val="001A0913"/>
    <w:rsid w:val="001A77B8"/>
    <w:rsid w:val="001B3B32"/>
    <w:rsid w:val="001B4241"/>
    <w:rsid w:val="001B5170"/>
    <w:rsid w:val="001B5BBA"/>
    <w:rsid w:val="001C6B73"/>
    <w:rsid w:val="001D2783"/>
    <w:rsid w:val="001D3366"/>
    <w:rsid w:val="001E1592"/>
    <w:rsid w:val="001E6ACD"/>
    <w:rsid w:val="001F0786"/>
    <w:rsid w:val="001F0792"/>
    <w:rsid w:val="001F1715"/>
    <w:rsid w:val="001F5811"/>
    <w:rsid w:val="001F5C96"/>
    <w:rsid w:val="001F68ED"/>
    <w:rsid w:val="001F7C42"/>
    <w:rsid w:val="00202975"/>
    <w:rsid w:val="002029A6"/>
    <w:rsid w:val="002160F5"/>
    <w:rsid w:val="0022091F"/>
    <w:rsid w:val="002304CC"/>
    <w:rsid w:val="00240591"/>
    <w:rsid w:val="00244AFD"/>
    <w:rsid w:val="002459AD"/>
    <w:rsid w:val="0025122B"/>
    <w:rsid w:val="00251A4F"/>
    <w:rsid w:val="002526EC"/>
    <w:rsid w:val="00254973"/>
    <w:rsid w:val="00254D09"/>
    <w:rsid w:val="00260620"/>
    <w:rsid w:val="0026398E"/>
    <w:rsid w:val="00285B71"/>
    <w:rsid w:val="00294B39"/>
    <w:rsid w:val="00295029"/>
    <w:rsid w:val="00296FAA"/>
    <w:rsid w:val="002A7D55"/>
    <w:rsid w:val="002B11D8"/>
    <w:rsid w:val="002B3231"/>
    <w:rsid w:val="002B43BC"/>
    <w:rsid w:val="002B6751"/>
    <w:rsid w:val="002B7A62"/>
    <w:rsid w:val="002D0A4A"/>
    <w:rsid w:val="002D1878"/>
    <w:rsid w:val="002D4283"/>
    <w:rsid w:val="002D71C6"/>
    <w:rsid w:val="002F2360"/>
    <w:rsid w:val="002F5B24"/>
    <w:rsid w:val="00307907"/>
    <w:rsid w:val="00313753"/>
    <w:rsid w:val="00313E55"/>
    <w:rsid w:val="00315FED"/>
    <w:rsid w:val="003219ED"/>
    <w:rsid w:val="00324962"/>
    <w:rsid w:val="00325365"/>
    <w:rsid w:val="00326D1C"/>
    <w:rsid w:val="00327E94"/>
    <w:rsid w:val="003314B0"/>
    <w:rsid w:val="00333777"/>
    <w:rsid w:val="00340885"/>
    <w:rsid w:val="003479FD"/>
    <w:rsid w:val="00353DE9"/>
    <w:rsid w:val="003541C9"/>
    <w:rsid w:val="00357481"/>
    <w:rsid w:val="003643C2"/>
    <w:rsid w:val="00366D29"/>
    <w:rsid w:val="00374116"/>
    <w:rsid w:val="00387CE6"/>
    <w:rsid w:val="003929D4"/>
    <w:rsid w:val="0039628B"/>
    <w:rsid w:val="00397C11"/>
    <w:rsid w:val="003A02FC"/>
    <w:rsid w:val="003A05C8"/>
    <w:rsid w:val="003A2761"/>
    <w:rsid w:val="003A43AB"/>
    <w:rsid w:val="003B05F5"/>
    <w:rsid w:val="003B09AC"/>
    <w:rsid w:val="003B1A5F"/>
    <w:rsid w:val="003B7A81"/>
    <w:rsid w:val="003C4B94"/>
    <w:rsid w:val="003C4C59"/>
    <w:rsid w:val="003C66C4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1B67"/>
    <w:rsid w:val="0044318B"/>
    <w:rsid w:val="0045156C"/>
    <w:rsid w:val="00452018"/>
    <w:rsid w:val="004545ED"/>
    <w:rsid w:val="00454AC0"/>
    <w:rsid w:val="00454EA9"/>
    <w:rsid w:val="00464967"/>
    <w:rsid w:val="00471AAC"/>
    <w:rsid w:val="00473573"/>
    <w:rsid w:val="004776BC"/>
    <w:rsid w:val="00477FD7"/>
    <w:rsid w:val="00480CC4"/>
    <w:rsid w:val="00484CC9"/>
    <w:rsid w:val="0048629D"/>
    <w:rsid w:val="004873FE"/>
    <w:rsid w:val="0049073B"/>
    <w:rsid w:val="00492B5B"/>
    <w:rsid w:val="00492DDD"/>
    <w:rsid w:val="00493417"/>
    <w:rsid w:val="00496E5F"/>
    <w:rsid w:val="00497B12"/>
    <w:rsid w:val="00497CF7"/>
    <w:rsid w:val="004A3010"/>
    <w:rsid w:val="004A3BC5"/>
    <w:rsid w:val="004B3256"/>
    <w:rsid w:val="004B35CC"/>
    <w:rsid w:val="004B70A2"/>
    <w:rsid w:val="004B7353"/>
    <w:rsid w:val="004C0698"/>
    <w:rsid w:val="004C0D7C"/>
    <w:rsid w:val="004C10CF"/>
    <w:rsid w:val="004C6A7D"/>
    <w:rsid w:val="004D3338"/>
    <w:rsid w:val="004E4F3F"/>
    <w:rsid w:val="004E67B8"/>
    <w:rsid w:val="004F5964"/>
    <w:rsid w:val="00511DF8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3AB"/>
    <w:rsid w:val="00536AA0"/>
    <w:rsid w:val="00537E24"/>
    <w:rsid w:val="00541B55"/>
    <w:rsid w:val="00543188"/>
    <w:rsid w:val="00544D47"/>
    <w:rsid w:val="00550342"/>
    <w:rsid w:val="00561187"/>
    <w:rsid w:val="0057200D"/>
    <w:rsid w:val="00574780"/>
    <w:rsid w:val="00584D43"/>
    <w:rsid w:val="0058504A"/>
    <w:rsid w:val="00585805"/>
    <w:rsid w:val="00592CFC"/>
    <w:rsid w:val="0059423D"/>
    <w:rsid w:val="005A46BC"/>
    <w:rsid w:val="005B1FC5"/>
    <w:rsid w:val="005C0179"/>
    <w:rsid w:val="005C3E7F"/>
    <w:rsid w:val="005D1E10"/>
    <w:rsid w:val="005D1E6A"/>
    <w:rsid w:val="005D3B1F"/>
    <w:rsid w:val="005D6D3B"/>
    <w:rsid w:val="005D7ABC"/>
    <w:rsid w:val="005E7D9E"/>
    <w:rsid w:val="005F3296"/>
    <w:rsid w:val="006046E1"/>
    <w:rsid w:val="00611115"/>
    <w:rsid w:val="00611B37"/>
    <w:rsid w:val="006160F5"/>
    <w:rsid w:val="00620D5D"/>
    <w:rsid w:val="00622574"/>
    <w:rsid w:val="00625FFB"/>
    <w:rsid w:val="00630988"/>
    <w:rsid w:val="0064437C"/>
    <w:rsid w:val="00645B76"/>
    <w:rsid w:val="006474BD"/>
    <w:rsid w:val="006618E5"/>
    <w:rsid w:val="006618E7"/>
    <w:rsid w:val="00664F60"/>
    <w:rsid w:val="00671440"/>
    <w:rsid w:val="00673283"/>
    <w:rsid w:val="00674287"/>
    <w:rsid w:val="006744D2"/>
    <w:rsid w:val="00674CE0"/>
    <w:rsid w:val="00676E0A"/>
    <w:rsid w:val="00681090"/>
    <w:rsid w:val="0068311B"/>
    <w:rsid w:val="00683559"/>
    <w:rsid w:val="00686C23"/>
    <w:rsid w:val="006A44FB"/>
    <w:rsid w:val="006A5528"/>
    <w:rsid w:val="006A7B2F"/>
    <w:rsid w:val="006B3316"/>
    <w:rsid w:val="006C306D"/>
    <w:rsid w:val="006D1DF5"/>
    <w:rsid w:val="006D2012"/>
    <w:rsid w:val="006D522D"/>
    <w:rsid w:val="006E2C92"/>
    <w:rsid w:val="006E6747"/>
    <w:rsid w:val="006F140C"/>
    <w:rsid w:val="006F2F05"/>
    <w:rsid w:val="006F411A"/>
    <w:rsid w:val="006F411B"/>
    <w:rsid w:val="00702A20"/>
    <w:rsid w:val="00710A7D"/>
    <w:rsid w:val="00712D9A"/>
    <w:rsid w:val="007142CE"/>
    <w:rsid w:val="0071451F"/>
    <w:rsid w:val="00715036"/>
    <w:rsid w:val="0071560A"/>
    <w:rsid w:val="00721021"/>
    <w:rsid w:val="00721040"/>
    <w:rsid w:val="0073490D"/>
    <w:rsid w:val="007423E7"/>
    <w:rsid w:val="007536C9"/>
    <w:rsid w:val="007556B4"/>
    <w:rsid w:val="00757903"/>
    <w:rsid w:val="0076002E"/>
    <w:rsid w:val="00765CBF"/>
    <w:rsid w:val="00765E4A"/>
    <w:rsid w:val="00767BEE"/>
    <w:rsid w:val="00770110"/>
    <w:rsid w:val="007702BC"/>
    <w:rsid w:val="00770B43"/>
    <w:rsid w:val="00775378"/>
    <w:rsid w:val="00780B61"/>
    <w:rsid w:val="00781C16"/>
    <w:rsid w:val="00783E24"/>
    <w:rsid w:val="007868BC"/>
    <w:rsid w:val="007940D8"/>
    <w:rsid w:val="007972CB"/>
    <w:rsid w:val="007A056A"/>
    <w:rsid w:val="007A3C66"/>
    <w:rsid w:val="007A4800"/>
    <w:rsid w:val="007A66A8"/>
    <w:rsid w:val="007A7062"/>
    <w:rsid w:val="007A71BC"/>
    <w:rsid w:val="007B0EB1"/>
    <w:rsid w:val="007B2780"/>
    <w:rsid w:val="007B4507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1CB8"/>
    <w:rsid w:val="00802DE2"/>
    <w:rsid w:val="00804AB6"/>
    <w:rsid w:val="008051FA"/>
    <w:rsid w:val="00806B0C"/>
    <w:rsid w:val="008108C7"/>
    <w:rsid w:val="00812BFB"/>
    <w:rsid w:val="0081666B"/>
    <w:rsid w:val="00817F50"/>
    <w:rsid w:val="00822936"/>
    <w:rsid w:val="00837637"/>
    <w:rsid w:val="00844037"/>
    <w:rsid w:val="0085571F"/>
    <w:rsid w:val="008755DE"/>
    <w:rsid w:val="00877280"/>
    <w:rsid w:val="00877BDA"/>
    <w:rsid w:val="00882463"/>
    <w:rsid w:val="008957EE"/>
    <w:rsid w:val="008971B7"/>
    <w:rsid w:val="008A5EB3"/>
    <w:rsid w:val="008B22D2"/>
    <w:rsid w:val="008B241F"/>
    <w:rsid w:val="008B3450"/>
    <w:rsid w:val="008B6A91"/>
    <w:rsid w:val="008C11B8"/>
    <w:rsid w:val="008C4B1A"/>
    <w:rsid w:val="008E4B65"/>
    <w:rsid w:val="008E4D6C"/>
    <w:rsid w:val="008E7E7F"/>
    <w:rsid w:val="008F6BA9"/>
    <w:rsid w:val="008F7217"/>
    <w:rsid w:val="009018D7"/>
    <w:rsid w:val="00902932"/>
    <w:rsid w:val="009050DA"/>
    <w:rsid w:val="009055E3"/>
    <w:rsid w:val="00915148"/>
    <w:rsid w:val="0092327E"/>
    <w:rsid w:val="00926516"/>
    <w:rsid w:val="0092739F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1BB5"/>
    <w:rsid w:val="0098413A"/>
    <w:rsid w:val="009912FC"/>
    <w:rsid w:val="00991494"/>
    <w:rsid w:val="00991FCE"/>
    <w:rsid w:val="00993E07"/>
    <w:rsid w:val="0099561E"/>
    <w:rsid w:val="00995F73"/>
    <w:rsid w:val="00997D04"/>
    <w:rsid w:val="009A732F"/>
    <w:rsid w:val="009A7768"/>
    <w:rsid w:val="009B6831"/>
    <w:rsid w:val="009C74ED"/>
    <w:rsid w:val="009D5A89"/>
    <w:rsid w:val="009E40E0"/>
    <w:rsid w:val="009E6224"/>
    <w:rsid w:val="009F0BC2"/>
    <w:rsid w:val="009F3087"/>
    <w:rsid w:val="009F7D57"/>
    <w:rsid w:val="00A044DB"/>
    <w:rsid w:val="00A068D7"/>
    <w:rsid w:val="00A119F7"/>
    <w:rsid w:val="00A16840"/>
    <w:rsid w:val="00A17441"/>
    <w:rsid w:val="00A2279F"/>
    <w:rsid w:val="00A2339B"/>
    <w:rsid w:val="00A3345F"/>
    <w:rsid w:val="00A34A05"/>
    <w:rsid w:val="00A356E4"/>
    <w:rsid w:val="00A43754"/>
    <w:rsid w:val="00A4459C"/>
    <w:rsid w:val="00A524EE"/>
    <w:rsid w:val="00A537B6"/>
    <w:rsid w:val="00A610B5"/>
    <w:rsid w:val="00A64DCB"/>
    <w:rsid w:val="00A6787E"/>
    <w:rsid w:val="00A76E80"/>
    <w:rsid w:val="00A77836"/>
    <w:rsid w:val="00A8247A"/>
    <w:rsid w:val="00A82CB6"/>
    <w:rsid w:val="00A83B0E"/>
    <w:rsid w:val="00A83DC6"/>
    <w:rsid w:val="00A8471F"/>
    <w:rsid w:val="00A848DC"/>
    <w:rsid w:val="00A87C41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D5460"/>
    <w:rsid w:val="00AD61C1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04DA"/>
    <w:rsid w:val="00B1083C"/>
    <w:rsid w:val="00B12CEF"/>
    <w:rsid w:val="00B14886"/>
    <w:rsid w:val="00B14EB0"/>
    <w:rsid w:val="00B17003"/>
    <w:rsid w:val="00B209F6"/>
    <w:rsid w:val="00B22310"/>
    <w:rsid w:val="00B232BD"/>
    <w:rsid w:val="00B23CC5"/>
    <w:rsid w:val="00B310A4"/>
    <w:rsid w:val="00B43F6C"/>
    <w:rsid w:val="00B4682E"/>
    <w:rsid w:val="00B51172"/>
    <w:rsid w:val="00B53012"/>
    <w:rsid w:val="00B55ADD"/>
    <w:rsid w:val="00B55FDC"/>
    <w:rsid w:val="00B6295F"/>
    <w:rsid w:val="00B71DE5"/>
    <w:rsid w:val="00B7300E"/>
    <w:rsid w:val="00B838EC"/>
    <w:rsid w:val="00B83955"/>
    <w:rsid w:val="00B85515"/>
    <w:rsid w:val="00B920AC"/>
    <w:rsid w:val="00B945B0"/>
    <w:rsid w:val="00B94E6F"/>
    <w:rsid w:val="00B955D5"/>
    <w:rsid w:val="00BA51E1"/>
    <w:rsid w:val="00BA5D22"/>
    <w:rsid w:val="00BB3568"/>
    <w:rsid w:val="00BB39D0"/>
    <w:rsid w:val="00BB3D0B"/>
    <w:rsid w:val="00BB4997"/>
    <w:rsid w:val="00BC0663"/>
    <w:rsid w:val="00BC230C"/>
    <w:rsid w:val="00BC5C93"/>
    <w:rsid w:val="00BD0556"/>
    <w:rsid w:val="00BD3D1A"/>
    <w:rsid w:val="00BE2537"/>
    <w:rsid w:val="00BE4F2D"/>
    <w:rsid w:val="00BE52D9"/>
    <w:rsid w:val="00BE5434"/>
    <w:rsid w:val="00BF7391"/>
    <w:rsid w:val="00C121BB"/>
    <w:rsid w:val="00C158E5"/>
    <w:rsid w:val="00C20C8F"/>
    <w:rsid w:val="00C23B14"/>
    <w:rsid w:val="00C42058"/>
    <w:rsid w:val="00C55C7C"/>
    <w:rsid w:val="00C55F9F"/>
    <w:rsid w:val="00C61C29"/>
    <w:rsid w:val="00C67B57"/>
    <w:rsid w:val="00C73A81"/>
    <w:rsid w:val="00C73C62"/>
    <w:rsid w:val="00C74903"/>
    <w:rsid w:val="00C80643"/>
    <w:rsid w:val="00C87EE6"/>
    <w:rsid w:val="00C97A8A"/>
    <w:rsid w:val="00CA01DD"/>
    <w:rsid w:val="00CA25E1"/>
    <w:rsid w:val="00CA2981"/>
    <w:rsid w:val="00CA627A"/>
    <w:rsid w:val="00CA730A"/>
    <w:rsid w:val="00CA7EC2"/>
    <w:rsid w:val="00CB46F2"/>
    <w:rsid w:val="00CB4F0A"/>
    <w:rsid w:val="00CC13CE"/>
    <w:rsid w:val="00CC4FFA"/>
    <w:rsid w:val="00CC56D9"/>
    <w:rsid w:val="00CC5F0E"/>
    <w:rsid w:val="00CC67D7"/>
    <w:rsid w:val="00CC7316"/>
    <w:rsid w:val="00CD004D"/>
    <w:rsid w:val="00CD2522"/>
    <w:rsid w:val="00CD4C60"/>
    <w:rsid w:val="00CD4E16"/>
    <w:rsid w:val="00CD6E7A"/>
    <w:rsid w:val="00CD79E4"/>
    <w:rsid w:val="00CE5967"/>
    <w:rsid w:val="00CE63F7"/>
    <w:rsid w:val="00CF4D68"/>
    <w:rsid w:val="00CF6E71"/>
    <w:rsid w:val="00CF7ACC"/>
    <w:rsid w:val="00D00C06"/>
    <w:rsid w:val="00D01602"/>
    <w:rsid w:val="00D01736"/>
    <w:rsid w:val="00D02D21"/>
    <w:rsid w:val="00D12D8D"/>
    <w:rsid w:val="00D1572F"/>
    <w:rsid w:val="00D15794"/>
    <w:rsid w:val="00D257CC"/>
    <w:rsid w:val="00D2637A"/>
    <w:rsid w:val="00D270CA"/>
    <w:rsid w:val="00D310B9"/>
    <w:rsid w:val="00D348F7"/>
    <w:rsid w:val="00D363AE"/>
    <w:rsid w:val="00D42715"/>
    <w:rsid w:val="00D52ADF"/>
    <w:rsid w:val="00D6462A"/>
    <w:rsid w:val="00D7170C"/>
    <w:rsid w:val="00D730DE"/>
    <w:rsid w:val="00D75100"/>
    <w:rsid w:val="00D7769A"/>
    <w:rsid w:val="00D8526F"/>
    <w:rsid w:val="00D87AE7"/>
    <w:rsid w:val="00D9037C"/>
    <w:rsid w:val="00D93716"/>
    <w:rsid w:val="00D96363"/>
    <w:rsid w:val="00DA22D6"/>
    <w:rsid w:val="00DA4461"/>
    <w:rsid w:val="00DB0941"/>
    <w:rsid w:val="00DB5A6B"/>
    <w:rsid w:val="00DC45EB"/>
    <w:rsid w:val="00DC7ADD"/>
    <w:rsid w:val="00DD1315"/>
    <w:rsid w:val="00DD28F9"/>
    <w:rsid w:val="00DE6E00"/>
    <w:rsid w:val="00DF1F56"/>
    <w:rsid w:val="00DF457C"/>
    <w:rsid w:val="00E15F70"/>
    <w:rsid w:val="00E23F4C"/>
    <w:rsid w:val="00E31074"/>
    <w:rsid w:val="00E34415"/>
    <w:rsid w:val="00E42319"/>
    <w:rsid w:val="00E44F9D"/>
    <w:rsid w:val="00E45E47"/>
    <w:rsid w:val="00E51DEA"/>
    <w:rsid w:val="00E5383C"/>
    <w:rsid w:val="00E57041"/>
    <w:rsid w:val="00E6275C"/>
    <w:rsid w:val="00E64574"/>
    <w:rsid w:val="00E64D77"/>
    <w:rsid w:val="00E672D6"/>
    <w:rsid w:val="00E67578"/>
    <w:rsid w:val="00E711C3"/>
    <w:rsid w:val="00E835D0"/>
    <w:rsid w:val="00E92803"/>
    <w:rsid w:val="00E9464B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50E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1BDE"/>
    <w:rsid w:val="00F3280F"/>
    <w:rsid w:val="00F32BA3"/>
    <w:rsid w:val="00F33A2B"/>
    <w:rsid w:val="00F37C5A"/>
    <w:rsid w:val="00F47A74"/>
    <w:rsid w:val="00F542C9"/>
    <w:rsid w:val="00F57028"/>
    <w:rsid w:val="00F5726B"/>
    <w:rsid w:val="00F72CE0"/>
    <w:rsid w:val="00F7697D"/>
    <w:rsid w:val="00F77E35"/>
    <w:rsid w:val="00F80DD8"/>
    <w:rsid w:val="00F9087E"/>
    <w:rsid w:val="00F918CB"/>
    <w:rsid w:val="00F96329"/>
    <w:rsid w:val="00F975FE"/>
    <w:rsid w:val="00FA75A4"/>
    <w:rsid w:val="00FA79FB"/>
    <w:rsid w:val="00FB1E9E"/>
    <w:rsid w:val="00FB37CF"/>
    <w:rsid w:val="00FB3D85"/>
    <w:rsid w:val="00FB47EA"/>
    <w:rsid w:val="00FB48CD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F449D8-2655-45C0-88A3-C2C1D62BF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11">
    <w:name w:val="Абзац списка1"/>
    <w:basedOn w:val="a"/>
    <w:link w:val="af3"/>
    <w:uiPriority w:val="99"/>
    <w:rsid w:val="00CD6E7A"/>
    <w:pPr>
      <w:ind w:left="720" w:firstLine="0"/>
      <w:contextualSpacing/>
    </w:pPr>
    <w:rPr>
      <w:rFonts w:ascii="Calibri" w:eastAsia="Calibri" w:hAnsi="Calibri" w:cs="Times New Roman"/>
      <w:sz w:val="22"/>
      <w:szCs w:val="20"/>
      <w:lang w:val="en-US"/>
    </w:rPr>
  </w:style>
  <w:style w:type="character" w:customStyle="1" w:styleId="af3">
    <w:name w:val="Абзац списка Знак"/>
    <w:link w:val="11"/>
    <w:uiPriority w:val="99"/>
    <w:locked/>
    <w:rsid w:val="00CD6E7A"/>
    <w:rPr>
      <w:rFonts w:ascii="Calibri" w:eastAsia="Calibri" w:hAnsi="Calibri" w:cs="Times New Roman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CD6E7A"/>
    <w:pPr>
      <w:spacing w:after="120" w:line="259" w:lineRule="auto"/>
      <w:ind w:left="283" w:firstLine="0"/>
      <w:jc w:val="left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D6E7A"/>
    <w:rPr>
      <w:rFonts w:ascii="Calibri" w:eastAsia="Calibri" w:hAnsi="Calibri" w:cs="Times New Roman"/>
      <w:sz w:val="16"/>
      <w:szCs w:val="16"/>
    </w:rPr>
  </w:style>
  <w:style w:type="character" w:styleId="af4">
    <w:name w:val="Hyperlink"/>
    <w:basedOn w:val="a0"/>
    <w:uiPriority w:val="99"/>
    <w:unhideWhenUsed/>
    <w:rsid w:val="00146E10"/>
    <w:rPr>
      <w:color w:val="0563C1" w:themeColor="hyperlink"/>
      <w:u w:val="single"/>
    </w:rPr>
  </w:style>
  <w:style w:type="paragraph" w:styleId="af5">
    <w:name w:val="Normal (Web)"/>
    <w:basedOn w:val="a"/>
    <w:uiPriority w:val="99"/>
    <w:semiHidden/>
    <w:rsid w:val="00781C16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6">
    <w:name w:val="Table Grid"/>
    <w:basedOn w:val="a1"/>
    <w:uiPriority w:val="39"/>
    <w:rsid w:val="00855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5FB9C7CBB8A87AE696104009C078F5082E9AC53E9A8F8D28A8AD6B6515I0f4O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819C3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56E0C11CB67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91DC069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D75D2-D4C0-4165-B6A7-9DB581A4A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6753</Words>
  <Characters>38496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4</cp:revision>
  <cp:lastPrinted>2022-02-08T14:11:00Z</cp:lastPrinted>
  <dcterms:created xsi:type="dcterms:W3CDTF">2022-09-30T12:52:00Z</dcterms:created>
  <dcterms:modified xsi:type="dcterms:W3CDTF">2022-10-04T11:45:00Z</dcterms:modified>
</cp:coreProperties>
</file>